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B051F6" w:rsidRPr="00B051F6" w:rsidRDefault="00B051F6" w:rsidP="00B051F6">
      <w:pPr>
        <w:jc w:val="center"/>
        <w:rPr>
          <w:szCs w:val="26"/>
        </w:rPr>
      </w:pPr>
      <w:r>
        <w:rPr>
          <w:b/>
          <w:szCs w:val="26"/>
        </w:rPr>
        <w:t xml:space="preserve"> </w:t>
      </w:r>
      <w:r w:rsidRPr="00B051F6">
        <w:rPr>
          <w:szCs w:val="26"/>
        </w:rPr>
        <w:t>«О местном бюджете Шкотовского муниципального округа</w:t>
      </w:r>
    </w:p>
    <w:p w:rsidR="00B051F6" w:rsidRPr="00B051F6" w:rsidRDefault="00B051F6" w:rsidP="00B051F6">
      <w:pPr>
        <w:jc w:val="center"/>
        <w:rPr>
          <w:szCs w:val="26"/>
        </w:rPr>
      </w:pPr>
      <w:r w:rsidRPr="00B051F6">
        <w:rPr>
          <w:szCs w:val="26"/>
        </w:rPr>
        <w:t>на 2025 год и плановый период 2026 и 2027 годов»</w:t>
      </w:r>
    </w:p>
    <w:p w:rsidR="00731C1B" w:rsidRPr="007A2C42" w:rsidRDefault="00731C1B" w:rsidP="00731C1B">
      <w:pPr>
        <w:jc w:val="center"/>
      </w:pPr>
    </w:p>
    <w:p w:rsidR="006958F2" w:rsidRPr="007A2C42" w:rsidRDefault="006958F2" w:rsidP="006958F2">
      <w:pPr>
        <w:jc w:val="center"/>
      </w:pPr>
    </w:p>
    <w:p w:rsidR="008931C1" w:rsidRPr="007A2C42" w:rsidRDefault="00B051F6" w:rsidP="00767846">
      <w:r>
        <w:t>19</w:t>
      </w:r>
      <w:r w:rsidR="00E00A90">
        <w:t>.</w:t>
      </w:r>
      <w:r>
        <w:t>11</w:t>
      </w:r>
      <w:r w:rsidR="00E00A90">
        <w:t xml:space="preserve">. 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proofErr w:type="gramStart"/>
      <w:r w:rsidR="007A6E6B" w:rsidRPr="007A2C42">
        <w:t>г</w:t>
      </w:r>
      <w:proofErr w:type="gramEnd"/>
      <w:r w:rsidR="007A6E6B" w:rsidRPr="007A2C42">
        <w:t>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</w:t>
      </w:r>
      <w:r w:rsidR="00D63AA3" w:rsidRPr="007A2C42">
        <w:t xml:space="preserve"> </w:t>
      </w:r>
      <w:r w:rsidR="009B0E00">
        <w:t>13</w:t>
      </w:r>
      <w:r w:rsidR="00731C1B" w:rsidRPr="007A2C42">
        <w:t xml:space="preserve"> час. </w:t>
      </w:r>
      <w:r w:rsidR="009B0E00">
        <w:t xml:space="preserve">30 </w:t>
      </w:r>
      <w:r w:rsidR="00731C1B" w:rsidRPr="007A2C42">
        <w:t>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9B0E00">
        <w:t>6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B051F6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Семенцова Ю.В., депутат от избирательного округа № 7, председатель постоянной комиссии по бюджету, налогам, муниципальному имуществу и соблюдению законодательства;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Шевченко А.Н., депутат от избирательного округа № 11,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Циклаури А.Г., депутат от избирательного округа № 13;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Ширяев В.Ю., депутат от избирательного округа № 14, председатель постоянной комиссии по социально-экономическому развитию, экологии и природным ресурсам;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Кириленко В.В., начальник финансового управления администрации Шкотовского муниципального района;</w:t>
      </w:r>
    </w:p>
    <w:p w:rsidR="00B051F6" w:rsidRPr="00B051F6" w:rsidRDefault="00B051F6" w:rsidP="00B051F6">
      <w:pPr>
        <w:tabs>
          <w:tab w:val="left" w:pos="500"/>
        </w:tabs>
        <w:jc w:val="both"/>
        <w:rPr>
          <w:szCs w:val="26"/>
        </w:rPr>
      </w:pPr>
      <w:r w:rsidRPr="00B051F6">
        <w:rPr>
          <w:szCs w:val="26"/>
        </w:rPr>
        <w:t>- Баланова Л.В. руководитель аппарата администрации Шкотовского муниципального района.</w:t>
      </w:r>
    </w:p>
    <w:p w:rsidR="008F5E8D" w:rsidRDefault="008F5E8D" w:rsidP="002303FF">
      <w:pPr>
        <w:jc w:val="center"/>
        <w:rPr>
          <w:b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B051F6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B051F6">
              <w:rPr>
                <w:b/>
                <w:szCs w:val="26"/>
              </w:rPr>
              <w:t xml:space="preserve"> </w:t>
            </w:r>
            <w:r w:rsidR="00B051F6" w:rsidRPr="00B051F6">
              <w:rPr>
                <w:szCs w:val="26"/>
              </w:rPr>
              <w:t>«О местном бюджете Шкотовского муниципального округа</w:t>
            </w:r>
            <w:r w:rsidR="00B051F6">
              <w:rPr>
                <w:szCs w:val="26"/>
              </w:rPr>
              <w:t xml:space="preserve"> </w:t>
            </w:r>
            <w:r w:rsidR="00B051F6" w:rsidRPr="00B051F6">
              <w:rPr>
                <w:szCs w:val="26"/>
              </w:rPr>
              <w:t>на 2025 год и плановый период 2026 и 2027 годов»</w:t>
            </w:r>
            <w:r w:rsidR="00731C1B" w:rsidRPr="007A2C42">
              <w:t>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B051F6" w:rsidRPr="00B051F6">
              <w:rPr>
                <w:szCs w:val="26"/>
              </w:rPr>
              <w:t>«О местном бюджете Шкотовского муниципального округа</w:t>
            </w:r>
            <w:r w:rsidR="00B051F6">
              <w:rPr>
                <w:szCs w:val="26"/>
              </w:rPr>
              <w:t xml:space="preserve"> </w:t>
            </w:r>
            <w:r w:rsidR="00B051F6" w:rsidRPr="00B051F6">
              <w:rPr>
                <w:szCs w:val="26"/>
              </w:rPr>
              <w:t>на 2025 год и плановый период 2026 и 2027 годов»</w:t>
            </w:r>
            <w:r w:rsidR="00B051F6" w:rsidRPr="007A2C42">
              <w:t>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B051F6" w:rsidRPr="00B051F6">
              <w:rPr>
                <w:szCs w:val="26"/>
              </w:rPr>
              <w:t>«О местном бюджете Шкотовского муниципального округа</w:t>
            </w:r>
            <w:r w:rsidR="00B051F6">
              <w:rPr>
                <w:szCs w:val="26"/>
              </w:rPr>
              <w:t xml:space="preserve"> </w:t>
            </w:r>
            <w:r w:rsidR="00B051F6" w:rsidRPr="00B051F6">
              <w:rPr>
                <w:szCs w:val="26"/>
              </w:rPr>
              <w:t>на 2025 год и плановый период 2026 и 2027 годов»</w:t>
            </w:r>
            <w:r w:rsidR="00B051F6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B051F6" w:rsidRPr="00B051F6">
              <w:rPr>
                <w:szCs w:val="26"/>
              </w:rPr>
              <w:t>«О местном бюджете Шкотовского муниципального округа</w:t>
            </w:r>
            <w:r w:rsidR="00B051F6">
              <w:rPr>
                <w:szCs w:val="26"/>
              </w:rPr>
              <w:t xml:space="preserve"> </w:t>
            </w:r>
            <w:r w:rsidR="00B051F6" w:rsidRPr="00B051F6">
              <w:rPr>
                <w:szCs w:val="26"/>
              </w:rPr>
              <w:t>на 2025 год и плановый период 2026 и 2027 годов»</w:t>
            </w:r>
            <w:r w:rsidR="00B051F6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B051F6" w:rsidRPr="00B051F6" w:rsidRDefault="00AD0586" w:rsidP="00B051F6">
            <w:pPr>
              <w:tabs>
                <w:tab w:val="left" w:pos="500"/>
              </w:tabs>
              <w:jc w:val="both"/>
              <w:rPr>
                <w:szCs w:val="26"/>
              </w:rPr>
            </w:pPr>
            <w:r w:rsidRPr="007A2C42">
              <w:t xml:space="preserve">1.1. </w:t>
            </w:r>
            <w:r w:rsidR="00B051F6" w:rsidRPr="00B051F6">
              <w:rPr>
                <w:szCs w:val="26"/>
              </w:rPr>
              <w:t>Семенцова Ю.В., депутат от избирательного округа № 7, председатель постоянной комиссии по бюджету, налогам, муниципальному имуществу и соблюдению законодательства</w:t>
            </w:r>
            <w:r w:rsidR="00B051F6">
              <w:rPr>
                <w:szCs w:val="26"/>
              </w:rPr>
              <w:t>.</w:t>
            </w:r>
          </w:p>
          <w:p w:rsidR="00AD0586" w:rsidRPr="007A2C42" w:rsidRDefault="00AD0586" w:rsidP="00E00A90"/>
        </w:tc>
      </w:tr>
    </w:tbl>
    <w:p w:rsidR="00001A79" w:rsidRPr="007A2C42" w:rsidRDefault="008F5E8D" w:rsidP="00731C1B">
      <w:pPr>
        <w:jc w:val="both"/>
      </w:pPr>
      <w:proofErr w:type="gramStart"/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B051F6">
        <w:t>19.11</w:t>
      </w:r>
      <w:r w:rsidR="00E00A90">
        <w:t>.</w:t>
      </w:r>
      <w:r w:rsidR="00B770B3" w:rsidRPr="007A2C42">
        <w:t xml:space="preserve">2024 г. </w:t>
      </w:r>
      <w:r>
        <w:t xml:space="preserve"> </w:t>
      </w:r>
      <w:r w:rsidR="00B770B3" w:rsidRPr="007A2C42">
        <w:t>№</w:t>
      </w:r>
      <w:r w:rsidR="009B0E00">
        <w:t xml:space="preserve"> 186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</w:t>
      </w:r>
      <w:r w:rsidR="00B051F6" w:rsidRPr="00B051F6">
        <w:rPr>
          <w:szCs w:val="26"/>
        </w:rPr>
        <w:t>«О местном бюджете Шкотовского муниципального округа</w:t>
      </w:r>
      <w:r w:rsidR="00B051F6">
        <w:rPr>
          <w:szCs w:val="26"/>
        </w:rPr>
        <w:t xml:space="preserve"> </w:t>
      </w:r>
      <w:r w:rsidR="00B051F6" w:rsidRPr="00B051F6">
        <w:rPr>
          <w:szCs w:val="26"/>
        </w:rPr>
        <w:t>на 2025 год и плановый период 2026 и 2027 годов»</w:t>
      </w:r>
      <w:r w:rsidR="00731C1B" w:rsidRPr="007A2C42">
        <w:t xml:space="preserve"> </w:t>
      </w:r>
      <w:r w:rsidR="001F69B6" w:rsidRPr="007A2C42">
        <w:t>слушания</w:t>
      </w:r>
      <w:r w:rsidR="001C3F8C" w:rsidRPr="007A2C42">
        <w:t xml:space="preserve"> </w:t>
      </w:r>
      <w:r w:rsidR="001C3F8C" w:rsidRPr="007A2C42">
        <w:lastRenderedPageBreak/>
        <w:t xml:space="preserve">назначены </w:t>
      </w:r>
      <w:r w:rsidR="00B051F6">
        <w:rPr>
          <w:szCs w:val="26"/>
        </w:rPr>
        <w:t>04</w:t>
      </w:r>
      <w:r w:rsidR="00B051F6" w:rsidRPr="008C2277">
        <w:rPr>
          <w:szCs w:val="26"/>
        </w:rPr>
        <w:t xml:space="preserve"> декабря</w:t>
      </w:r>
      <w:r w:rsidR="00B051F6" w:rsidRPr="00914D25">
        <w:rPr>
          <w:color w:val="FF0000"/>
          <w:szCs w:val="26"/>
        </w:rPr>
        <w:t xml:space="preserve"> </w:t>
      </w:r>
      <w:r w:rsidR="00B051F6" w:rsidRPr="00E45EA2">
        <w:rPr>
          <w:szCs w:val="26"/>
        </w:rPr>
        <w:t>202</w:t>
      </w:r>
      <w:r w:rsidR="00B051F6">
        <w:rPr>
          <w:szCs w:val="26"/>
        </w:rPr>
        <w:t>4 года в 16-00</w:t>
      </w:r>
      <w:r w:rsidR="00B051F6" w:rsidRPr="00E45EA2">
        <w:rPr>
          <w:szCs w:val="26"/>
        </w:rPr>
        <w:t xml:space="preserve"> часов</w:t>
      </w:r>
      <w:r w:rsidR="001C3F8C" w:rsidRPr="007A2C42">
        <w:t>, по адресу:</w:t>
      </w:r>
      <w:proofErr w:type="gramEnd"/>
      <w:r w:rsidR="001C3F8C" w:rsidRPr="007A2C42">
        <w:t xml:space="preserve"> </w:t>
      </w:r>
      <w:r w:rsidR="00B051F6" w:rsidRPr="007C49B4">
        <w:rPr>
          <w:szCs w:val="26"/>
        </w:rPr>
        <w:t>РДК пгт Смоляниново по адресу: пгт Смоляниново, ул. Маяковского, 15</w:t>
      </w:r>
      <w:r w:rsidR="00B051F6">
        <w:rPr>
          <w:szCs w:val="26"/>
        </w:rPr>
        <w:t>,</w:t>
      </w:r>
      <w:r w:rsidR="001C3F8C" w:rsidRPr="007A2C42">
        <w:t xml:space="preserve">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</w:t>
      </w:r>
      <w:r w:rsidR="00B051F6" w:rsidRPr="00B051F6">
        <w:rPr>
          <w:szCs w:val="26"/>
        </w:rPr>
        <w:t>«О местном бюджете Шкотовского муниципального округа</w:t>
      </w:r>
      <w:r w:rsidR="00B051F6">
        <w:rPr>
          <w:szCs w:val="26"/>
        </w:rPr>
        <w:t xml:space="preserve"> </w:t>
      </w:r>
      <w:r w:rsidR="00B051F6" w:rsidRPr="00B051F6">
        <w:rPr>
          <w:szCs w:val="26"/>
        </w:rPr>
        <w:t>на 2025 год и плановый период 2026 и 2027 годов»</w:t>
      </w:r>
      <w:r w:rsidR="0065583D" w:rsidRPr="007A2C42">
        <w:t>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</w:t>
      </w:r>
      <w:r w:rsidR="00B051F6" w:rsidRPr="00B051F6">
        <w:rPr>
          <w:szCs w:val="26"/>
        </w:rPr>
        <w:t>«О местном бюджете Шкотовского муниципального округа</w:t>
      </w:r>
      <w:r w:rsidR="00B051F6">
        <w:rPr>
          <w:szCs w:val="26"/>
        </w:rPr>
        <w:t xml:space="preserve"> </w:t>
      </w:r>
      <w:r w:rsidR="00B051F6" w:rsidRPr="00B051F6">
        <w:rPr>
          <w:szCs w:val="26"/>
        </w:rPr>
        <w:t>на 2025 год и плановый период 2026 и 2027 годов»</w:t>
      </w:r>
      <w:r w:rsidR="0065583D" w:rsidRPr="007A2C42">
        <w:t>.</w:t>
      </w:r>
    </w:p>
    <w:p w:rsidR="0030735E" w:rsidRPr="007A2C42" w:rsidRDefault="0094239E" w:rsidP="002A615E">
      <w:pPr>
        <w:jc w:val="both"/>
      </w:pPr>
      <w:r w:rsidRPr="007A2C42">
        <w:t>1</w:t>
      </w:r>
      <w:r w:rsidR="0030735E" w:rsidRPr="007A2C42">
        <w:t xml:space="preserve">.2. </w:t>
      </w:r>
      <w:r w:rsidR="007366D8">
        <w:t>Кириленко В.</w:t>
      </w:r>
      <w:r w:rsidR="00E00A90">
        <w:t>В.,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</w:t>
      </w:r>
      <w:r w:rsidR="00B051F6" w:rsidRPr="00B051F6">
        <w:rPr>
          <w:szCs w:val="26"/>
        </w:rPr>
        <w:t>«О местном бюджете Шкотовского муниципального округа</w:t>
      </w:r>
      <w:r w:rsidR="00B051F6">
        <w:rPr>
          <w:szCs w:val="26"/>
        </w:rPr>
        <w:t xml:space="preserve"> </w:t>
      </w:r>
      <w:r w:rsidR="00B051F6" w:rsidRPr="00B051F6">
        <w:rPr>
          <w:szCs w:val="26"/>
        </w:rPr>
        <w:t>на 2025 год и плановый период 2026 и 2027 годов»</w:t>
      </w:r>
      <w:r w:rsidR="009B0E00">
        <w:rPr>
          <w:szCs w:val="26"/>
        </w:rPr>
        <w:t xml:space="preserve"> </w:t>
      </w:r>
      <w:r w:rsidR="00B051F6" w:rsidRPr="007A2C42">
        <w:t xml:space="preserve"> </w:t>
      </w:r>
      <w:r w:rsidR="009B0E00" w:rsidRPr="00B051F6">
        <w:rPr>
          <w:szCs w:val="26"/>
        </w:rPr>
        <w:t>Семенцов</w:t>
      </w:r>
      <w:r w:rsidR="009B0E00">
        <w:rPr>
          <w:szCs w:val="26"/>
        </w:rPr>
        <w:t>у</w:t>
      </w:r>
      <w:r w:rsidR="009B0E00" w:rsidRPr="00B051F6">
        <w:rPr>
          <w:szCs w:val="26"/>
        </w:rPr>
        <w:t xml:space="preserve"> Ю.В.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B051F6">
            <w:pPr>
              <w:tabs>
                <w:tab w:val="left" w:pos="500"/>
              </w:tabs>
              <w:jc w:val="both"/>
            </w:pPr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B051F6" w:rsidRPr="00B051F6">
              <w:rPr>
                <w:szCs w:val="26"/>
              </w:rPr>
              <w:t>Семенцова Ю.В., депутат от избирательного округа № 7, председатель постоянной комиссии по бюджету, налогам, муниципальному имуществу и соблюдению законодательства</w:t>
            </w:r>
            <w:r w:rsidR="00B051F6">
              <w:rPr>
                <w:szCs w:val="26"/>
              </w:rPr>
              <w:t>.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r w:rsidR="004A1709">
        <w:t>Кириленко В.В.</w:t>
      </w:r>
      <w:r w:rsidR="00AD0586" w:rsidRPr="007A2C42">
        <w:t>:</w:t>
      </w:r>
    </w:p>
    <w:p w:rsidR="002D62EA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r w:rsidR="009B0E00" w:rsidRPr="00B051F6">
        <w:rPr>
          <w:szCs w:val="26"/>
        </w:rPr>
        <w:t>Семенцов</w:t>
      </w:r>
      <w:r w:rsidR="009B0E00">
        <w:rPr>
          <w:szCs w:val="26"/>
        </w:rPr>
        <w:t>у</w:t>
      </w:r>
      <w:r w:rsidR="009B0E00" w:rsidRPr="00B051F6">
        <w:rPr>
          <w:szCs w:val="26"/>
        </w:rPr>
        <w:t xml:space="preserve"> Ю.В.</w:t>
      </w:r>
      <w:r w:rsidR="00BE39C2">
        <w:t xml:space="preserve">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t>.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9B0E00">
      <w:pPr>
        <w:jc w:val="both"/>
      </w:pPr>
      <w:r w:rsidRPr="007A2C42">
        <w:t>«за» -</w:t>
      </w:r>
      <w:r w:rsidR="002D62EA">
        <w:t xml:space="preserve"> </w:t>
      </w:r>
      <w:r w:rsidR="009B0E0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9B0E00">
        <w:t>единогласно</w:t>
      </w:r>
      <w:r w:rsidR="002A615E" w:rsidRPr="007A2C42">
        <w:t xml:space="preserve">. </w:t>
      </w:r>
    </w:p>
    <w:p w:rsidR="002D62EA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r w:rsidR="009B0E00" w:rsidRPr="00B051F6">
        <w:rPr>
          <w:szCs w:val="26"/>
        </w:rPr>
        <w:t>Семенцов</w:t>
      </w:r>
      <w:r w:rsidR="009B0E00">
        <w:rPr>
          <w:szCs w:val="26"/>
        </w:rPr>
        <w:t>у</w:t>
      </w:r>
      <w:r w:rsidR="009B0E00" w:rsidRPr="00B051F6">
        <w:rPr>
          <w:szCs w:val="26"/>
        </w:rPr>
        <w:t xml:space="preserve"> Ю.В.</w:t>
      </w:r>
      <w:r w:rsidR="00DE30B0">
        <w:t xml:space="preserve">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t>.</w:t>
      </w:r>
    </w:p>
    <w:p w:rsidR="00A5636E" w:rsidRPr="002D62EA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2D62EA" w:rsidRPr="002D62EA">
        <w:rPr>
          <w:b/>
          <w:szCs w:val="26"/>
        </w:rPr>
        <w:t>«О местном бюджете Шкотовского муниципального округа на 2025 год и плановый период 2026 и 2027 годов»</w:t>
      </w:r>
      <w:r w:rsidR="002D62EA" w:rsidRPr="002D62EA">
        <w:rPr>
          <w:b/>
        </w:rPr>
        <w:t>.</w:t>
      </w: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D62EA" w:rsidRPr="00B051F6">
              <w:rPr>
                <w:szCs w:val="26"/>
              </w:rPr>
              <w:t>«О местном бюджете Шкотовского муниципального округа</w:t>
            </w:r>
            <w:r w:rsidR="002D62EA">
              <w:rPr>
                <w:szCs w:val="26"/>
              </w:rPr>
              <w:t xml:space="preserve"> </w:t>
            </w:r>
            <w:r w:rsidR="002D62EA" w:rsidRPr="00B051F6">
              <w:rPr>
                <w:szCs w:val="26"/>
              </w:rPr>
              <w:t>на 2025 год и плановый период 2026 и 2027 годов»</w:t>
            </w:r>
            <w:r w:rsidR="002D62EA">
              <w:t>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9B0E00">
            <w:r w:rsidRPr="007A2C42">
              <w:t>2.1.</w:t>
            </w:r>
            <w:r w:rsidR="00DE30B0">
              <w:t xml:space="preserve"> </w:t>
            </w:r>
            <w:r w:rsidR="009B0E00" w:rsidRPr="00B051F6">
              <w:rPr>
                <w:szCs w:val="26"/>
              </w:rPr>
              <w:t>Семенцов</w:t>
            </w:r>
            <w:r w:rsidR="009B0E00">
              <w:rPr>
                <w:szCs w:val="26"/>
              </w:rPr>
              <w:t>а</w:t>
            </w:r>
            <w:r w:rsidR="009B0E00" w:rsidRPr="00B051F6">
              <w:rPr>
                <w:szCs w:val="26"/>
              </w:rPr>
              <w:t xml:space="preserve"> Ю.В.</w:t>
            </w:r>
            <w:r w:rsidR="009B0E00">
              <w:rPr>
                <w:szCs w:val="26"/>
              </w:rPr>
              <w:t xml:space="preserve">, 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2D62EA" w:rsidRDefault="00747AEB" w:rsidP="002D62EA">
      <w:pPr>
        <w:spacing w:line="276" w:lineRule="auto"/>
        <w:ind w:firstLine="709"/>
        <w:jc w:val="both"/>
      </w:pPr>
      <w:r w:rsidRPr="007A2C42">
        <w:t xml:space="preserve">Избрать </w:t>
      </w:r>
      <w:r w:rsidR="009B0E00">
        <w:t>Ширяева В.Ю.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t>.</w:t>
      </w:r>
    </w:p>
    <w:p w:rsidR="00E0699A" w:rsidRPr="007A2C42" w:rsidRDefault="00E0699A" w:rsidP="002D62EA">
      <w:pPr>
        <w:spacing w:line="276" w:lineRule="auto"/>
        <w:ind w:firstLine="709"/>
        <w:jc w:val="both"/>
      </w:pPr>
      <w:r w:rsidRPr="007A2C42">
        <w:t>Ставит предложение на голосование:</w:t>
      </w:r>
    </w:p>
    <w:p w:rsidR="002D62EA" w:rsidRDefault="00E0699A" w:rsidP="002D62EA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r w:rsidR="009B0E00">
        <w:t>Ширяева В.Ю.</w:t>
      </w:r>
      <w:r w:rsidR="00DE30B0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t>.</w:t>
      </w:r>
    </w:p>
    <w:p w:rsidR="00747AEB" w:rsidRPr="007A2C42" w:rsidRDefault="00E0699A" w:rsidP="002D62EA">
      <w:pPr>
        <w:tabs>
          <w:tab w:val="left" w:pos="500"/>
        </w:tabs>
        <w:jc w:val="both"/>
      </w:pPr>
      <w:r w:rsidRPr="007A2C42">
        <w:t xml:space="preserve"> </w:t>
      </w:r>
      <w:r w:rsidR="00747AEB" w:rsidRPr="007A2C42">
        <w:t>Голосовали:</w:t>
      </w:r>
    </w:p>
    <w:p w:rsidR="002D62EA" w:rsidRPr="007A2C42" w:rsidRDefault="002D62EA" w:rsidP="009B0E00">
      <w:pPr>
        <w:jc w:val="both"/>
      </w:pPr>
      <w:r w:rsidRPr="007A2C42">
        <w:t>«за» -</w:t>
      </w:r>
      <w:r>
        <w:t xml:space="preserve"> </w:t>
      </w:r>
      <w:r w:rsidR="009B0E00">
        <w:t>единогласно.</w:t>
      </w:r>
    </w:p>
    <w:p w:rsidR="002D62EA" w:rsidRPr="007A2C42" w:rsidRDefault="002D62EA" w:rsidP="002D62EA">
      <w:pPr>
        <w:jc w:val="both"/>
      </w:pPr>
      <w:r w:rsidRPr="007A2C42">
        <w:t xml:space="preserve">Решение принято </w:t>
      </w:r>
      <w:r w:rsidR="009B0E0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r w:rsidR="009B0E00">
        <w:t>Ширяева В.Ю.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 xml:space="preserve">председателя организационного комитета по проведению публичных слушаний по проекту </w:t>
      </w:r>
      <w:r w:rsidRPr="007A2C42">
        <w:lastRenderedPageBreak/>
        <w:t>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D62EA" w:rsidRPr="00B051F6">
              <w:rPr>
                <w:szCs w:val="26"/>
              </w:rPr>
              <w:t>«О местном бюджете Шкотовского муниципального округа</w:t>
            </w:r>
            <w:r w:rsidR="002D62EA">
              <w:rPr>
                <w:szCs w:val="26"/>
              </w:rPr>
              <w:t xml:space="preserve"> </w:t>
            </w:r>
            <w:r w:rsidR="002D62EA" w:rsidRPr="00B051F6">
              <w:rPr>
                <w:szCs w:val="26"/>
              </w:rPr>
              <w:t>на 2025 год и плановый период 2026 и 2027 годов»</w:t>
            </w:r>
            <w:r w:rsidR="002D62EA">
              <w:rPr>
                <w:szCs w:val="26"/>
              </w:rPr>
              <w:t>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r w:rsidR="009B0E00">
        <w:t>Семенцова Ю.В.</w:t>
      </w:r>
      <w:r w:rsidR="005156E7" w:rsidRPr="007A2C42">
        <w:t xml:space="preserve">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t>Предлагает избрать</w:t>
      </w:r>
      <w:r w:rsidR="00D33549" w:rsidRPr="007A2C42">
        <w:t xml:space="preserve"> </w:t>
      </w:r>
      <w:r w:rsidR="009B0E00">
        <w:t>Шуршилову Н.Ю.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2D62EA" w:rsidRDefault="00C36A98" w:rsidP="00DC6C45">
      <w:pPr>
        <w:jc w:val="both"/>
        <w:rPr>
          <w:szCs w:val="26"/>
        </w:rPr>
      </w:pPr>
      <w:r w:rsidRPr="007A2C42">
        <w:t>- Избрать</w:t>
      </w:r>
      <w:r w:rsidR="0030735E" w:rsidRPr="007A2C42">
        <w:t xml:space="preserve"> </w:t>
      </w:r>
      <w:r w:rsidR="009B0E00">
        <w:t xml:space="preserve">Шуршилову Н.Ю.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rPr>
          <w:szCs w:val="26"/>
        </w:rPr>
        <w:t>.</w:t>
      </w:r>
    </w:p>
    <w:p w:rsidR="002D62EA" w:rsidRPr="007A2C42" w:rsidRDefault="002D62EA" w:rsidP="002D62EA">
      <w:pPr>
        <w:tabs>
          <w:tab w:val="left" w:pos="500"/>
        </w:tabs>
        <w:jc w:val="both"/>
      </w:pPr>
      <w:r w:rsidRPr="007A2C42">
        <w:t>Голосовали:</w:t>
      </w:r>
    </w:p>
    <w:p w:rsidR="002D62EA" w:rsidRPr="007A2C42" w:rsidRDefault="002D62EA" w:rsidP="009B0E00">
      <w:pPr>
        <w:jc w:val="both"/>
      </w:pPr>
      <w:r w:rsidRPr="007A2C42">
        <w:t>«за» -</w:t>
      </w:r>
      <w:r>
        <w:t xml:space="preserve"> </w:t>
      </w:r>
      <w:r w:rsidR="009B0E00">
        <w:t>единогласно.</w:t>
      </w:r>
    </w:p>
    <w:p w:rsidR="002D62EA" w:rsidRPr="007A2C42" w:rsidRDefault="002D62EA" w:rsidP="002D62EA">
      <w:pPr>
        <w:jc w:val="both"/>
      </w:pPr>
      <w:r w:rsidRPr="007A2C42">
        <w:t xml:space="preserve">Решение принято </w:t>
      </w:r>
      <w:r w:rsidR="009B0E00">
        <w:t>единогласно</w:t>
      </w:r>
      <w:r w:rsidRPr="007A2C42">
        <w:t xml:space="preserve">. </w:t>
      </w:r>
    </w:p>
    <w:p w:rsidR="00F15A86" w:rsidRPr="007A2C42" w:rsidRDefault="0092115E" w:rsidP="00E210FE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r w:rsidR="009B0E00">
        <w:t xml:space="preserve">Шуршилову Н.Ю. </w:t>
      </w:r>
      <w:r w:rsidR="008F5E8D">
        <w:t>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rPr>
          <w:szCs w:val="26"/>
        </w:rPr>
        <w:t>.</w:t>
      </w:r>
    </w:p>
    <w:p w:rsidR="00F80C38" w:rsidRPr="007A2C42" w:rsidRDefault="00EF3C88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5156E7" w:rsidRPr="007A2C42">
        <w:t xml:space="preserve"> </w:t>
      </w:r>
      <w:r w:rsidR="009B0E00">
        <w:t>Семенцова Ю.В.</w:t>
      </w:r>
      <w:r w:rsidR="005156E7" w:rsidRPr="007A2C42">
        <w:t xml:space="preserve"> </w:t>
      </w:r>
      <w:r w:rsidRPr="007A2C42">
        <w:t>председатель организационного комитета.</w:t>
      </w:r>
    </w:p>
    <w:p w:rsidR="002D62EA" w:rsidRDefault="00F80C38" w:rsidP="00E210FE">
      <w:pPr>
        <w:jc w:val="both"/>
        <w:rPr>
          <w:szCs w:val="26"/>
        </w:rPr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>
        <w:rPr>
          <w:szCs w:val="26"/>
        </w:rPr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5704C6" w:rsidRPr="007A2C42">
        <w:t xml:space="preserve"> </w:t>
      </w:r>
      <w:r w:rsidR="009B0E00">
        <w:t>Шевченко А.Н.</w:t>
      </w:r>
      <w:r w:rsidR="005704C6" w:rsidRPr="007A2C42">
        <w:t xml:space="preserve">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</w:t>
      </w:r>
      <w:r w:rsidR="00D94B43">
        <w:t>е</w:t>
      </w:r>
      <w:r w:rsidRPr="007A2C42">
        <w:t>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2D62EA" w:rsidRDefault="00F80C38" w:rsidP="00DE30B0">
            <w:pPr>
              <w:jc w:val="both"/>
              <w:rPr>
                <w:szCs w:val="26"/>
              </w:rPr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2D62EA" w:rsidRPr="00B051F6">
              <w:rPr>
                <w:szCs w:val="26"/>
              </w:rPr>
              <w:t>«О местном бюджете Шкотовского муниципального округа</w:t>
            </w:r>
            <w:r w:rsidR="002D62EA">
              <w:rPr>
                <w:szCs w:val="26"/>
              </w:rPr>
              <w:t xml:space="preserve"> </w:t>
            </w:r>
            <w:r w:rsidR="002D62EA" w:rsidRPr="00B051F6">
              <w:rPr>
                <w:szCs w:val="26"/>
              </w:rPr>
              <w:t>на 2025 год и плановый период 2026 и 2027 годов»</w:t>
            </w:r>
            <w:r w:rsidR="002D62EA">
              <w:rPr>
                <w:szCs w:val="26"/>
              </w:rPr>
              <w:t>.</w:t>
            </w:r>
            <w:bookmarkEnd w:id="0"/>
          </w:p>
          <w:p w:rsidR="00F80C38" w:rsidRPr="007A2C42" w:rsidRDefault="00F80C38" w:rsidP="002D62EA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2D62EA">
              <w:t>________________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2D62EA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2D62EA">
              <w:rPr>
                <w:b/>
                <w:i/>
              </w:rPr>
              <w:t>6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="002D62EA">
              <w:rPr>
                <w:b/>
                <w:i/>
              </w:rPr>
              <w:t>16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2D62EA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2D62EA">
              <w:rPr>
                <w:b/>
                <w:i/>
              </w:rPr>
              <w:t>6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2D62EA">
              <w:rPr>
                <w:b/>
                <w:i/>
              </w:rPr>
              <w:t>6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2D62EA" w:rsidRPr="00B051F6">
              <w:rPr>
                <w:szCs w:val="26"/>
              </w:rPr>
              <w:t>«О местном бюджете Шкотовского муниципального округа</w:t>
            </w:r>
            <w:r w:rsidR="002D62EA">
              <w:rPr>
                <w:szCs w:val="26"/>
              </w:rPr>
              <w:t xml:space="preserve"> </w:t>
            </w:r>
            <w:r w:rsidR="002D62EA" w:rsidRPr="00B051F6">
              <w:rPr>
                <w:szCs w:val="26"/>
              </w:rPr>
              <w:t>на 2025 год и плановый период 2026 и 2027 годов»</w:t>
            </w:r>
            <w:r w:rsidR="002D62EA">
              <w:rPr>
                <w:szCs w:val="26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r w:rsidR="002D62EA">
              <w:t>______________</w:t>
            </w:r>
            <w:r w:rsidR="00D94B43" w:rsidRPr="007A2C42">
              <w:rPr>
                <w:i/>
              </w:rPr>
              <w:t xml:space="preserve"> </w:t>
            </w:r>
            <w:r w:rsidRPr="0082110F">
              <w:rPr>
                <w:color w:val="000000" w:themeColor="text1"/>
              </w:rPr>
              <w:t>председатель организационного комитета</w:t>
            </w:r>
          </w:p>
          <w:p w:rsidR="00F80C38" w:rsidRPr="0082110F" w:rsidRDefault="00F80C38" w:rsidP="00747AEB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r w:rsidR="00EF3C88">
              <w:rPr>
                <w:color w:val="000000" w:themeColor="text1"/>
              </w:rPr>
              <w:t>Кириленко В.В., начальник финансового управления Администрации Шкотовского муниципального округа.</w:t>
            </w:r>
          </w:p>
        </w:tc>
      </w:tr>
      <w:tr w:rsidR="00F80C38" w:rsidRPr="007A2C42" w:rsidTr="00CA7F0F">
        <w:trPr>
          <w:trHeight w:val="1256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2D62EA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2D62EA">
              <w:rPr>
                <w:b/>
                <w:i/>
              </w:rPr>
              <w:t>6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2D62EA">
              <w:rPr>
                <w:b/>
                <w:i/>
              </w:rPr>
              <w:t>7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D62EA" w:rsidRPr="00B051F6">
              <w:rPr>
                <w:szCs w:val="26"/>
              </w:rPr>
              <w:t>«О местном бюджете Шкотовского муниципального округа</w:t>
            </w:r>
            <w:r w:rsidR="002D62EA">
              <w:rPr>
                <w:szCs w:val="26"/>
              </w:rPr>
              <w:t xml:space="preserve"> </w:t>
            </w:r>
            <w:r w:rsidR="002D62EA" w:rsidRPr="00B051F6">
              <w:rPr>
                <w:szCs w:val="26"/>
              </w:rPr>
              <w:t>на 2025 год и плановый период 2026 и 2027 годов»</w:t>
            </w:r>
            <w:r w:rsidR="002D62EA">
              <w:rPr>
                <w:szCs w:val="26"/>
              </w:rPr>
              <w:t>.</w:t>
            </w:r>
          </w:p>
          <w:p w:rsidR="00F80C38" w:rsidRPr="007A2C42" w:rsidRDefault="00F80C38" w:rsidP="002D62EA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2D62EA">
              <w:t>_______________</w:t>
            </w:r>
            <w:r w:rsidR="00D94B43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A54758" w:rsidRPr="007A2C42">
        <w:t xml:space="preserve"> </w:t>
      </w:r>
      <w:r w:rsidR="009B0E00">
        <w:t>Кириленко В.В.</w:t>
      </w:r>
      <w:r w:rsidR="00A54758" w:rsidRPr="007A2C42">
        <w:t xml:space="preserve">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lastRenderedPageBreak/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E415E2">
      <w:pPr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r w:rsidR="009B0E00">
        <w:t>Ширяев В.Ю.</w:t>
      </w:r>
      <w:r w:rsidR="00CC3612" w:rsidRPr="007A2C42">
        <w:t xml:space="preserve"> </w:t>
      </w:r>
      <w:r w:rsidR="003A0C7E">
        <w:t>заместитель председателя</w:t>
      </w:r>
      <w:r w:rsidR="005156E7" w:rsidRPr="007A2C42">
        <w:t xml:space="preserve"> организационного комитета</w:t>
      </w:r>
    </w:p>
    <w:p w:rsidR="00C217AF" w:rsidRPr="007A2C42" w:rsidRDefault="00E415E2" w:rsidP="00F80C38"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В соответствии с </w:t>
      </w:r>
      <w:r w:rsidR="002D62EA" w:rsidRPr="007A2C42">
        <w:t xml:space="preserve">решением Думы Шкотовского муниципального округа от </w:t>
      </w:r>
      <w:r w:rsidR="002D62EA">
        <w:t>19.11.</w:t>
      </w:r>
      <w:r w:rsidR="002D62EA" w:rsidRPr="007A2C42">
        <w:t xml:space="preserve">2024 г. </w:t>
      </w:r>
      <w:r w:rsidR="002D62EA">
        <w:t xml:space="preserve"> </w:t>
      </w:r>
      <w:r w:rsidR="002D62EA" w:rsidRPr="007A2C42">
        <w:t>№</w:t>
      </w:r>
      <w:r w:rsidR="002D62EA">
        <w:t xml:space="preserve"> </w:t>
      </w:r>
      <w:r w:rsidR="009B0E00">
        <w:t>186</w:t>
      </w:r>
      <w:r w:rsidR="002D62EA">
        <w:t xml:space="preserve"> </w:t>
      </w:r>
      <w:r w:rsidR="002D62EA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 w:rsidRPr="007A2C42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</w:t>
      </w:r>
      <w:r w:rsidR="002D62EA">
        <w:t>Шуршилова Н.Ю.</w:t>
      </w:r>
      <w:r w:rsidR="00DD6E51">
        <w:t>)</w:t>
      </w:r>
      <w:r w:rsidR="00D311D1" w:rsidRPr="007A2C42">
        <w:t>.</w:t>
      </w:r>
    </w:p>
    <w:p w:rsidR="00D273C3" w:rsidRPr="007A2C42" w:rsidRDefault="00D273C3" w:rsidP="00EF3C88">
      <w:pPr>
        <w:pStyle w:val="a6"/>
        <w:numPr>
          <w:ilvl w:val="0"/>
          <w:numId w:val="4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r w:rsidR="009B0E00">
        <w:t>Баланова Л.В., начальники территориальных отделов Администрации Шкотовского муниципального округа</w:t>
      </w:r>
      <w:r w:rsidR="00511E37" w:rsidRPr="007A2C42">
        <w:t>).</w:t>
      </w:r>
    </w:p>
    <w:p w:rsidR="00511E37" w:rsidRPr="007A2C42" w:rsidRDefault="00511E37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Проект муниципального правового акта </w:t>
      </w:r>
      <w:r w:rsidR="006C1F39" w:rsidRPr="007A2C42">
        <w:t xml:space="preserve">Шкотовского муниципального округа </w:t>
      </w:r>
      <w:r w:rsidR="002D62EA" w:rsidRPr="00B051F6">
        <w:rPr>
          <w:szCs w:val="26"/>
        </w:rPr>
        <w:t>«О местном бюджете Шкотовского муниципального округа</w:t>
      </w:r>
      <w:r w:rsidR="002D62EA">
        <w:rPr>
          <w:szCs w:val="26"/>
        </w:rPr>
        <w:t xml:space="preserve"> </w:t>
      </w:r>
      <w:r w:rsidR="002D62EA" w:rsidRPr="00B051F6">
        <w:rPr>
          <w:szCs w:val="26"/>
        </w:rPr>
        <w:t>на 2025 год и плановый период 2026 и 2027 годов»</w:t>
      </w:r>
      <w:r w:rsidR="002D62EA" w:rsidRPr="007A2C42">
        <w:t xml:space="preserve"> </w:t>
      </w:r>
      <w:r w:rsidRPr="007A2C42">
        <w:t xml:space="preserve"> разместить в </w:t>
      </w:r>
      <w:r w:rsidR="002D62EA">
        <w:t>Р</w:t>
      </w:r>
      <w:r w:rsidR="00CA7F0F">
        <w:t>ДК п</w:t>
      </w:r>
      <w:r w:rsidR="002D62EA">
        <w:t>гт Смоляниново</w:t>
      </w:r>
      <w:r w:rsidR="00DD6E51">
        <w:t xml:space="preserve"> (</w:t>
      </w:r>
      <w:r w:rsidR="00505A60">
        <w:t>Баланова Л.В.</w:t>
      </w:r>
      <w:r w:rsidR="00DD6E51">
        <w:t>)</w:t>
      </w:r>
      <w:r w:rsidRPr="007A2C42">
        <w:t>.</w:t>
      </w:r>
    </w:p>
    <w:p w:rsidR="00E415E2" w:rsidRPr="007A2C42" w:rsidRDefault="00E415E2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A73C9D" w:rsidRPr="00B051F6">
        <w:rPr>
          <w:szCs w:val="26"/>
        </w:rPr>
        <w:t>«О местном бюджете Шкотовского муниципального округа</w:t>
      </w:r>
      <w:r w:rsidR="00A73C9D">
        <w:rPr>
          <w:szCs w:val="26"/>
        </w:rPr>
        <w:t xml:space="preserve"> </w:t>
      </w:r>
      <w:r w:rsidR="00A73C9D" w:rsidRPr="00B051F6">
        <w:rPr>
          <w:szCs w:val="26"/>
        </w:rPr>
        <w:t>на 2025 год и плановый период 2026 и 2027 годов»</w:t>
      </w:r>
      <w:r w:rsidR="006315C6" w:rsidRPr="007A2C42">
        <w:t xml:space="preserve"> (</w:t>
      </w:r>
      <w:r w:rsidR="00CA7F0F">
        <w:t>Кириленко В.В.</w:t>
      </w:r>
      <w:r w:rsidR="006649EA" w:rsidRPr="007A2C42">
        <w:t>)</w:t>
      </w:r>
    </w:p>
    <w:p w:rsidR="00F71EBE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Регистрация участников публичных слушаний </w:t>
      </w:r>
      <w:r w:rsidR="005156E7" w:rsidRPr="007A2C42">
        <w:t>(</w:t>
      </w:r>
      <w:r w:rsidR="00505A60">
        <w:t>Циклаури А.Г., Шевченко А.Н.</w:t>
      </w:r>
      <w:r w:rsidR="00A73C9D">
        <w:t>).</w:t>
      </w:r>
    </w:p>
    <w:p w:rsidR="00F71EBE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r w:rsidR="00A73C9D">
        <w:t>Шуршилова Н.Ю.</w:t>
      </w:r>
      <w:r w:rsidRPr="007A2C42">
        <w:t>).</w:t>
      </w:r>
    </w:p>
    <w:p w:rsidR="00F80C38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r w:rsidR="00A73C9D">
        <w:t>Шуршилова Н.Ю</w:t>
      </w:r>
      <w:r w:rsidR="00CA7F0F">
        <w:t>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05A60" w:rsidRDefault="00CC3612" w:rsidP="00505A60">
      <w:pPr>
        <w:ind w:firstLine="284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  <w:r w:rsidR="00505A60" w:rsidRPr="00505A60">
        <w:t xml:space="preserve"> 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 xml:space="preserve">В соответствии с решением Думы Шкотовского муниципального округа от </w:t>
      </w:r>
      <w:r>
        <w:t>19.11.</w:t>
      </w:r>
      <w:r w:rsidRPr="007A2C42">
        <w:t xml:space="preserve">2024 г. </w:t>
      </w:r>
      <w:r>
        <w:t xml:space="preserve"> </w:t>
      </w:r>
      <w:r w:rsidRPr="007A2C42">
        <w:t>№</w:t>
      </w:r>
      <w:r>
        <w:t xml:space="preserve"> 186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</w:t>
      </w:r>
      <w:r w:rsidRPr="00505A60">
        <w:rPr>
          <w:szCs w:val="26"/>
        </w:rPr>
        <w:t>«О местном бюджете Шкотовского муниципального округа на 2025 год и плановый период 2026 и 2027 годов»</w:t>
      </w:r>
      <w:r w:rsidRPr="007A2C42">
        <w:t xml:space="preserve"> материалы будут опубликованы в газете </w:t>
      </w:r>
      <w:r>
        <w:t>«Взморье» (Шуршилова Н.Ю.)</w:t>
      </w:r>
      <w:r w:rsidRPr="007A2C42">
        <w:t>.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>Баланова Л.В., начальники территориальных отделов Администрации Шкотовского муниципального округа</w:t>
      </w:r>
      <w:r w:rsidRPr="007A2C42">
        <w:t>).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 xml:space="preserve">Проект муниципального правового акта Шкотовского муниципального округа </w:t>
      </w:r>
      <w:r w:rsidRPr="00B051F6">
        <w:rPr>
          <w:szCs w:val="26"/>
        </w:rPr>
        <w:t>«О местном бюджете Шкотовского муниципального округа</w:t>
      </w:r>
      <w:r>
        <w:rPr>
          <w:szCs w:val="26"/>
        </w:rPr>
        <w:t xml:space="preserve"> </w:t>
      </w:r>
      <w:r w:rsidRPr="00B051F6">
        <w:rPr>
          <w:szCs w:val="26"/>
        </w:rPr>
        <w:t>на 2025 год и плановый период 2026 и 2027 годов»</w:t>
      </w:r>
      <w:r w:rsidRPr="007A2C42">
        <w:t xml:space="preserve">  разместить в </w:t>
      </w:r>
      <w:r>
        <w:t>РДК пгт Смоляниново (Баланова Л.В.)</w:t>
      </w:r>
      <w:r w:rsidRPr="007A2C42">
        <w:t>.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Pr="00B051F6">
        <w:rPr>
          <w:szCs w:val="26"/>
        </w:rPr>
        <w:t>«О местном бюджете Шкотовского муниципального округа</w:t>
      </w:r>
      <w:r>
        <w:rPr>
          <w:szCs w:val="26"/>
        </w:rPr>
        <w:t xml:space="preserve"> </w:t>
      </w:r>
      <w:r w:rsidRPr="00B051F6">
        <w:rPr>
          <w:szCs w:val="26"/>
        </w:rPr>
        <w:t>на 2025 год и плановый период 2026 и 2027 годов»</w:t>
      </w:r>
      <w:r w:rsidRPr="007A2C42">
        <w:t xml:space="preserve"> (</w:t>
      </w:r>
      <w:r>
        <w:t>Кириленко В.В.</w:t>
      </w:r>
      <w:r w:rsidRPr="007A2C42">
        <w:t>)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Регистрация участников публичных слушаний (</w:t>
      </w:r>
      <w:r>
        <w:t>Циклаури А.Г., Шевченко А.Н.).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Итоги публичных слушаний опубликование (</w:t>
      </w:r>
      <w:r>
        <w:t>Шуршилова Н.Ю.</w:t>
      </w:r>
      <w:r w:rsidRPr="007A2C42">
        <w:t>).</w:t>
      </w:r>
    </w:p>
    <w:p w:rsidR="00505A60" w:rsidRPr="007A2C42" w:rsidRDefault="00505A60" w:rsidP="00505A60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r>
        <w:t>Шуршилова Н.Ю.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A73C9D" w:rsidRPr="007A2C42" w:rsidRDefault="00A73C9D" w:rsidP="00A73C9D">
      <w:pPr>
        <w:tabs>
          <w:tab w:val="left" w:pos="500"/>
        </w:tabs>
        <w:jc w:val="both"/>
      </w:pPr>
      <w:r w:rsidRPr="007A2C42">
        <w:t>Голосовали:</w:t>
      </w:r>
    </w:p>
    <w:p w:rsidR="00A73C9D" w:rsidRPr="007A2C42" w:rsidRDefault="00A73C9D" w:rsidP="00505A60">
      <w:pPr>
        <w:jc w:val="both"/>
      </w:pPr>
      <w:r w:rsidRPr="007A2C42">
        <w:t>«за» -</w:t>
      </w:r>
      <w:r>
        <w:t xml:space="preserve"> </w:t>
      </w:r>
      <w:r w:rsidR="00505A60">
        <w:t>единогласно</w:t>
      </w:r>
      <w:r>
        <w:t>.</w:t>
      </w:r>
    </w:p>
    <w:p w:rsidR="00A73C9D" w:rsidRPr="007A2C42" w:rsidRDefault="00A73C9D" w:rsidP="00A73C9D">
      <w:pPr>
        <w:jc w:val="both"/>
      </w:pPr>
      <w:r w:rsidRPr="007A2C42">
        <w:t xml:space="preserve">Решение принято </w:t>
      </w:r>
      <w:r w:rsidR="00505A60">
        <w:t>единогласно</w:t>
      </w:r>
      <w:r w:rsidRPr="007A2C42">
        <w:t xml:space="preserve">. </w:t>
      </w:r>
    </w:p>
    <w:p w:rsidR="00016474" w:rsidRPr="007A2C42" w:rsidRDefault="00CC3612" w:rsidP="00EF3C88">
      <w:pPr>
        <w:ind w:firstLine="284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t xml:space="preserve">В соответствии с решением Думы Шкотовского муниципального округа от </w:t>
      </w:r>
      <w:r>
        <w:t>19.11.</w:t>
      </w:r>
      <w:r w:rsidRPr="007A2C42">
        <w:t xml:space="preserve">2024 г. </w:t>
      </w:r>
      <w:r>
        <w:t xml:space="preserve"> </w:t>
      </w:r>
      <w:r w:rsidRPr="007A2C42">
        <w:t>№</w:t>
      </w:r>
      <w:r>
        <w:t xml:space="preserve"> 186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</w:t>
      </w:r>
      <w:r w:rsidRPr="00B051F6">
        <w:rPr>
          <w:szCs w:val="26"/>
        </w:rPr>
        <w:t>«О местном бюджете Шкотовского муниципального округа</w:t>
      </w:r>
      <w:r>
        <w:rPr>
          <w:szCs w:val="26"/>
        </w:rPr>
        <w:t xml:space="preserve"> </w:t>
      </w:r>
      <w:r w:rsidRPr="00B051F6">
        <w:rPr>
          <w:szCs w:val="26"/>
        </w:rPr>
        <w:t>на 2025 год и плановый период 2026 и 2027 годов»</w:t>
      </w:r>
      <w:r w:rsidRPr="007A2C42">
        <w:t xml:space="preserve"> материалы будут опубликованы в газете </w:t>
      </w:r>
      <w:r>
        <w:t>«Взморье» (Шуршилова Н.Ю.)</w:t>
      </w:r>
      <w:r w:rsidRPr="007A2C42">
        <w:t>.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>Баланова Л.В., начальники территориальных отделов Администрации Шкотовского муниципального округа</w:t>
      </w:r>
      <w:r w:rsidRPr="007A2C42">
        <w:t>).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t xml:space="preserve">Проект муниципального правового акта Шкотовского муниципального округа </w:t>
      </w:r>
      <w:r w:rsidRPr="00B051F6">
        <w:rPr>
          <w:szCs w:val="26"/>
        </w:rPr>
        <w:t>«О местном бюджете Шкотовского муниципального округа</w:t>
      </w:r>
      <w:r>
        <w:rPr>
          <w:szCs w:val="26"/>
        </w:rPr>
        <w:t xml:space="preserve"> </w:t>
      </w:r>
      <w:r w:rsidRPr="00B051F6">
        <w:rPr>
          <w:szCs w:val="26"/>
        </w:rPr>
        <w:t>на 2025 год и плановый период 2026 и 2027 годов»</w:t>
      </w:r>
      <w:r w:rsidRPr="007A2C42">
        <w:t xml:space="preserve">  разместить в </w:t>
      </w:r>
      <w:r>
        <w:t>РДК пгт Смоляниново (Баланова Л.В.)</w:t>
      </w:r>
      <w:r w:rsidRPr="007A2C42">
        <w:t>.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lastRenderedPageBreak/>
        <w:t xml:space="preserve">Доклад по проекту муниципального правового акта Шкотовского муниципального </w:t>
      </w:r>
      <w:r w:rsidRPr="00B051F6">
        <w:rPr>
          <w:szCs w:val="26"/>
        </w:rPr>
        <w:t>«О местном бюджете Шкотовского муниципального округа</w:t>
      </w:r>
      <w:r>
        <w:rPr>
          <w:szCs w:val="26"/>
        </w:rPr>
        <w:t xml:space="preserve"> </w:t>
      </w:r>
      <w:r w:rsidRPr="00B051F6">
        <w:rPr>
          <w:szCs w:val="26"/>
        </w:rPr>
        <w:t>на 2025 год и плановый период 2026 и 2027 годов»</w:t>
      </w:r>
      <w:r w:rsidRPr="007A2C42">
        <w:t xml:space="preserve"> (</w:t>
      </w:r>
      <w:r>
        <w:t>Кириленко В.В.</w:t>
      </w:r>
      <w:r w:rsidRPr="007A2C42">
        <w:t>)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t>Регистрация участников публичных слушаний (</w:t>
      </w:r>
      <w:r>
        <w:t>Циклаури А.Г., Шевченко А.Н.).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t>Итоги публичных слушаний опубликование (</w:t>
      </w:r>
      <w:r>
        <w:t>Шуршилова Н.Ю.</w:t>
      </w:r>
      <w:r w:rsidRPr="007A2C42">
        <w:t>).</w:t>
      </w:r>
    </w:p>
    <w:p w:rsidR="00505A60" w:rsidRPr="007A2C42" w:rsidRDefault="00505A60" w:rsidP="00505A60">
      <w:pPr>
        <w:pStyle w:val="a6"/>
        <w:numPr>
          <w:ilvl w:val="0"/>
          <w:numId w:val="21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r>
        <w:t>Шуршилова Н.Ю.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BF6CC2" w:rsidRPr="007A2C42" w:rsidRDefault="00BF6CC2" w:rsidP="00016474">
      <w:pPr>
        <w:pStyle w:val="a6"/>
        <w:jc w:val="both"/>
      </w:pPr>
    </w:p>
    <w:p w:rsidR="00A73C9D" w:rsidRDefault="00A73C9D" w:rsidP="00EF3C88">
      <w:pPr>
        <w:jc w:val="both"/>
      </w:pPr>
    </w:p>
    <w:p w:rsidR="00A73C9D" w:rsidRDefault="00A73C9D" w:rsidP="00EF3C88">
      <w:pPr>
        <w:jc w:val="both"/>
      </w:pPr>
    </w:p>
    <w:p w:rsidR="00A73C9D" w:rsidRDefault="00A73C9D" w:rsidP="00EF3C88">
      <w:pPr>
        <w:jc w:val="both"/>
      </w:pPr>
    </w:p>
    <w:p w:rsidR="00EF3C88" w:rsidRDefault="007F362C" w:rsidP="00EF3C88">
      <w:pPr>
        <w:jc w:val="both"/>
      </w:pPr>
      <w:r w:rsidRPr="007A2C42">
        <w:t>Председатель</w:t>
      </w:r>
      <w:r w:rsidR="00EF3C88">
        <w:t xml:space="preserve"> </w:t>
      </w:r>
      <w:r w:rsidRPr="007A2C42">
        <w:t xml:space="preserve"> организационного комитета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r w:rsidR="00505A60">
        <w:t>Семенцова Ю.В.</w:t>
      </w:r>
    </w:p>
    <w:p w:rsidR="00A73C9D" w:rsidRDefault="00A73C9D" w:rsidP="00EF3C88">
      <w:pPr>
        <w:jc w:val="both"/>
      </w:pPr>
    </w:p>
    <w:p w:rsidR="00A73C9D" w:rsidRDefault="00A73C9D" w:rsidP="00EF3C88">
      <w:pPr>
        <w:jc w:val="both"/>
      </w:pPr>
    </w:p>
    <w:sectPr w:rsidR="00A73C9D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A95"/>
    <w:multiLevelType w:val="hybridMultilevel"/>
    <w:tmpl w:val="F3DE1434"/>
    <w:lvl w:ilvl="0" w:tplc="5BE0F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D6184"/>
    <w:multiLevelType w:val="hybridMultilevel"/>
    <w:tmpl w:val="55C6DECC"/>
    <w:lvl w:ilvl="0" w:tplc="178E0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3587B"/>
    <w:multiLevelType w:val="hybridMultilevel"/>
    <w:tmpl w:val="361646BE"/>
    <w:lvl w:ilvl="0" w:tplc="1646BB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8C2E79"/>
    <w:multiLevelType w:val="hybridMultilevel"/>
    <w:tmpl w:val="0090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32413"/>
    <w:multiLevelType w:val="hybridMultilevel"/>
    <w:tmpl w:val="B62C582A"/>
    <w:lvl w:ilvl="0" w:tplc="97DEB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1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19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2"/>
  </w:num>
  <w:num w:numId="15">
    <w:abstractNumId w:val="18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869AD"/>
    <w:rsid w:val="000A11BC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77E31"/>
    <w:rsid w:val="00180091"/>
    <w:rsid w:val="001A2BFE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62EA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9544F"/>
    <w:rsid w:val="003A0C7E"/>
    <w:rsid w:val="003A0DAD"/>
    <w:rsid w:val="003A425B"/>
    <w:rsid w:val="003B006A"/>
    <w:rsid w:val="003B0DDC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A1709"/>
    <w:rsid w:val="004F51AC"/>
    <w:rsid w:val="00503A7A"/>
    <w:rsid w:val="00505A60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366D8"/>
    <w:rsid w:val="00746DB7"/>
    <w:rsid w:val="00747AEB"/>
    <w:rsid w:val="00766F46"/>
    <w:rsid w:val="00767846"/>
    <w:rsid w:val="007A18B4"/>
    <w:rsid w:val="007A2C42"/>
    <w:rsid w:val="007A59FE"/>
    <w:rsid w:val="007A65F7"/>
    <w:rsid w:val="007A6E6B"/>
    <w:rsid w:val="007B3741"/>
    <w:rsid w:val="007C4212"/>
    <w:rsid w:val="007D2924"/>
    <w:rsid w:val="007F3225"/>
    <w:rsid w:val="007F362C"/>
    <w:rsid w:val="00801F3C"/>
    <w:rsid w:val="00810BCB"/>
    <w:rsid w:val="0082110F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B727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6C66"/>
    <w:rsid w:val="009674BD"/>
    <w:rsid w:val="009810D4"/>
    <w:rsid w:val="00993160"/>
    <w:rsid w:val="009A5B45"/>
    <w:rsid w:val="009B0E00"/>
    <w:rsid w:val="009B3CFB"/>
    <w:rsid w:val="009B71B1"/>
    <w:rsid w:val="009C0BED"/>
    <w:rsid w:val="009E4513"/>
    <w:rsid w:val="009F318D"/>
    <w:rsid w:val="00A0419F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73C9D"/>
    <w:rsid w:val="00A94DD9"/>
    <w:rsid w:val="00A979A2"/>
    <w:rsid w:val="00AB58FD"/>
    <w:rsid w:val="00AC50EF"/>
    <w:rsid w:val="00AC5A0D"/>
    <w:rsid w:val="00AC605D"/>
    <w:rsid w:val="00AD0586"/>
    <w:rsid w:val="00B03608"/>
    <w:rsid w:val="00B051F6"/>
    <w:rsid w:val="00B16BE6"/>
    <w:rsid w:val="00B228BD"/>
    <w:rsid w:val="00B24AEA"/>
    <w:rsid w:val="00B45ACC"/>
    <w:rsid w:val="00B51897"/>
    <w:rsid w:val="00B70FD8"/>
    <w:rsid w:val="00B74A85"/>
    <w:rsid w:val="00B770B3"/>
    <w:rsid w:val="00B84820"/>
    <w:rsid w:val="00B87F2A"/>
    <w:rsid w:val="00B93E2F"/>
    <w:rsid w:val="00B97501"/>
    <w:rsid w:val="00BA4EDB"/>
    <w:rsid w:val="00BB1BA3"/>
    <w:rsid w:val="00BD7453"/>
    <w:rsid w:val="00BE39C2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0B55"/>
    <w:rsid w:val="00C8723F"/>
    <w:rsid w:val="00C92C67"/>
    <w:rsid w:val="00C94D6E"/>
    <w:rsid w:val="00C94DA2"/>
    <w:rsid w:val="00C95A45"/>
    <w:rsid w:val="00CA1921"/>
    <w:rsid w:val="00CA3DEA"/>
    <w:rsid w:val="00CA7F0F"/>
    <w:rsid w:val="00CC31C0"/>
    <w:rsid w:val="00CC3612"/>
    <w:rsid w:val="00CC60F9"/>
    <w:rsid w:val="00CD3975"/>
    <w:rsid w:val="00CF5C14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94B43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E3C29"/>
    <w:rsid w:val="00EF2635"/>
    <w:rsid w:val="00EF2873"/>
    <w:rsid w:val="00EF3C88"/>
    <w:rsid w:val="00F117CD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F7C24-0143-4183-A003-FC0AA7E1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13625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4</cp:revision>
  <cp:lastPrinted>2024-06-24T23:50:00Z</cp:lastPrinted>
  <dcterms:created xsi:type="dcterms:W3CDTF">2024-11-19T01:18:00Z</dcterms:created>
  <dcterms:modified xsi:type="dcterms:W3CDTF">2024-11-19T03:52:00Z</dcterms:modified>
</cp:coreProperties>
</file>