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A8" w:rsidRPr="008B2DFF" w:rsidRDefault="008C37A8" w:rsidP="008C37A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8B2DFF">
        <w:rPr>
          <w:rFonts w:ascii="Times New Roman" w:eastAsia="Times New Roman" w:hAnsi="Times New Roman" w:cs="Times New Roman"/>
          <w:b/>
          <w:bCs/>
          <w:color w:val="000000"/>
          <w:kern w:val="36"/>
          <w:sz w:val="24"/>
          <w:szCs w:val="24"/>
          <w:lang w:eastAsia="ru-RU"/>
        </w:rPr>
        <w:t>Постановление №115 от 12.02.2019 «Об утверждении Порядка и Перечня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w:t>
      </w:r>
    </w:p>
    <w:p w:rsidR="008C37A8" w:rsidRPr="008B2DFF" w:rsidRDefault="008C37A8" w:rsidP="008C37A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noProof/>
          <w:color w:val="000000"/>
          <w:sz w:val="24"/>
          <w:szCs w:val="24"/>
          <w:lang w:eastAsia="ru-RU"/>
        </w:rPr>
        <w:drawing>
          <wp:inline distT="0" distB="0" distL="0" distR="0">
            <wp:extent cx="571500" cy="693420"/>
            <wp:effectExtent l="19050" t="0" r="0" b="0"/>
            <wp:docPr id="1" name="Рисунок 1" descr="http://shkotovskiy.ru/f/imagecache/sc100x100/8150/g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tovskiy.ru/f/imagecache/sc100x100/8150/gerb1.jpg"/>
                    <pic:cNvPicPr>
                      <a:picLocks noChangeAspect="1" noChangeArrowheads="1"/>
                    </pic:cNvPicPr>
                  </pic:nvPicPr>
                  <pic:blipFill>
                    <a:blip r:embed="rId5" cstate="print"/>
                    <a:srcRect/>
                    <a:stretch>
                      <a:fillRect/>
                    </a:stretch>
                  </pic:blipFill>
                  <pic:spPr bwMode="auto">
                    <a:xfrm>
                      <a:off x="0" y="0"/>
                      <a:ext cx="571500" cy="693420"/>
                    </a:xfrm>
                    <a:prstGeom prst="rect">
                      <a:avLst/>
                    </a:prstGeom>
                    <a:noFill/>
                    <a:ln w="9525">
                      <a:noFill/>
                      <a:miter lim="800000"/>
                      <a:headEnd/>
                      <a:tailEnd/>
                    </a:ln>
                  </pic:spPr>
                </pic:pic>
              </a:graphicData>
            </a:graphic>
          </wp:inline>
        </w:drawing>
      </w:r>
      <w:r w:rsidRPr="008B2DFF">
        <w:rPr>
          <w:rFonts w:ascii="Times New Roman" w:eastAsia="Times New Roman" w:hAnsi="Times New Roman" w:cs="Times New Roman"/>
          <w:b/>
          <w:bCs/>
          <w:color w:val="000000"/>
          <w:sz w:val="24"/>
          <w:szCs w:val="24"/>
          <w:lang w:eastAsia="ru-RU"/>
        </w:rPr>
        <w:br/>
        <w:t>АДМИНИСТРАЦИЯ</w:t>
      </w:r>
      <w:r w:rsidRPr="008B2DFF">
        <w:rPr>
          <w:rFonts w:ascii="Times New Roman" w:eastAsia="Times New Roman" w:hAnsi="Times New Roman" w:cs="Times New Roman"/>
          <w:b/>
          <w:bCs/>
          <w:color w:val="000000"/>
          <w:sz w:val="24"/>
          <w:szCs w:val="24"/>
          <w:lang w:eastAsia="ru-RU"/>
        </w:rPr>
        <w:br/>
        <w:t>ШКОТОВСКОГО МУНИЦИПАЛЬНОГО РАЙОНА</w:t>
      </w:r>
      <w:r w:rsidRPr="008B2DFF">
        <w:rPr>
          <w:rFonts w:ascii="Times New Roman" w:eastAsia="Times New Roman" w:hAnsi="Times New Roman" w:cs="Times New Roman"/>
          <w:b/>
          <w:bCs/>
          <w:color w:val="000000"/>
          <w:sz w:val="24"/>
          <w:szCs w:val="24"/>
          <w:lang w:eastAsia="ru-RU"/>
        </w:rPr>
        <w:br/>
        <w:t>ПРИМОРСКОГО КРАЯ</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ПОСТАНОВЛЕНИЕ</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г. Большой Камень</w:t>
      </w:r>
    </w:p>
    <w:p w:rsidR="008C37A8" w:rsidRPr="008B2DFF" w:rsidRDefault="008C37A8" w:rsidP="008C37A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12.02.2019№115</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Об утверждении Порядка и Перечня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В соответствии с пунктом 9.3 части 1 статьи 14 Жилищного кодекса Российской Федерации, статьей 78 Бюджетного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Шкотовского муниципального района, администрация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ПОСТАНОВЛЯЕТ:</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lastRenderedPageBreak/>
        <w:t>1. Утвердить Порядок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 Утвердить Перечень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3. Настоящее постановление вступает в силу со дня его официального опубликования.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4. </w:t>
      </w:r>
      <w:proofErr w:type="gramStart"/>
      <w:r w:rsidRPr="008B2DFF">
        <w:rPr>
          <w:rFonts w:ascii="Times New Roman" w:eastAsia="Times New Roman" w:hAnsi="Times New Roman" w:cs="Times New Roman"/>
          <w:color w:val="000000"/>
          <w:sz w:val="24"/>
          <w:szCs w:val="24"/>
          <w:lang w:eastAsia="ru-RU"/>
        </w:rPr>
        <w:t>Контроль за</w:t>
      </w:r>
      <w:proofErr w:type="gramEnd"/>
      <w:r w:rsidRPr="008B2DFF">
        <w:rPr>
          <w:rFonts w:ascii="Times New Roman" w:eastAsia="Times New Roman" w:hAnsi="Times New Roman" w:cs="Times New Roman"/>
          <w:color w:val="000000"/>
          <w:sz w:val="24"/>
          <w:szCs w:val="24"/>
          <w:lang w:eastAsia="ru-RU"/>
        </w:rPr>
        <w:t xml:space="preserve"> исполнением постановления возложить на заместителя главы администрации Шкотовского муниципального района Никулина Д. Е.</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ind w:left="7435"/>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Глава Шкотовского муниципального </w:t>
      </w:r>
      <w:proofErr w:type="spellStart"/>
      <w:r w:rsidRPr="008B2DFF">
        <w:rPr>
          <w:rFonts w:ascii="Times New Roman" w:eastAsia="Times New Roman" w:hAnsi="Times New Roman" w:cs="Times New Roman"/>
          <w:color w:val="000000"/>
          <w:sz w:val="24"/>
          <w:szCs w:val="24"/>
          <w:lang w:eastAsia="ru-RU"/>
        </w:rPr>
        <w:t>района</w:t>
      </w:r>
      <w:hyperlink r:id="rId6" w:history="1">
        <w:r w:rsidRPr="008B2DFF">
          <w:rPr>
            <w:rFonts w:ascii="Times New Roman" w:eastAsia="Times New Roman" w:hAnsi="Times New Roman" w:cs="Times New Roman"/>
            <w:color w:val="000000"/>
            <w:sz w:val="24"/>
            <w:szCs w:val="24"/>
            <w:u w:val="single"/>
            <w:lang w:eastAsia="ru-RU"/>
          </w:rPr>
          <w:t>Михайлов</w:t>
        </w:r>
        <w:proofErr w:type="spellEnd"/>
        <w:r w:rsidRPr="008B2DFF">
          <w:rPr>
            <w:rFonts w:ascii="Times New Roman" w:eastAsia="Times New Roman" w:hAnsi="Times New Roman" w:cs="Times New Roman"/>
            <w:color w:val="000000"/>
            <w:sz w:val="24"/>
            <w:szCs w:val="24"/>
            <w:u w:val="single"/>
            <w:lang w:eastAsia="ru-RU"/>
          </w:rPr>
          <w:t xml:space="preserve"> Виктор Иванович</w:t>
        </w:r>
      </w:hyperlink>
      <w:r w:rsidRPr="008B2DFF">
        <w:rPr>
          <w:rFonts w:ascii="Times New Roman" w:eastAsia="Times New Roman" w:hAnsi="Times New Roman" w:cs="Times New Roman"/>
          <w:color w:val="000000"/>
          <w:sz w:val="24"/>
          <w:szCs w:val="24"/>
          <w:lang w:eastAsia="ru-RU"/>
        </w:rPr>
        <w:t> [1]</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8B2DFF">
        <w:rPr>
          <w:rFonts w:ascii="Times New Roman" w:eastAsia="Times New Roman" w:hAnsi="Times New Roman" w:cs="Times New Roman"/>
          <w:b/>
          <w:bCs/>
          <w:color w:val="000000"/>
          <w:kern w:val="36"/>
          <w:sz w:val="24"/>
          <w:szCs w:val="24"/>
          <w:lang w:eastAsia="ru-RU"/>
        </w:rPr>
        <w:t>Перечень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37A8" w:rsidRPr="008B2DFF" w:rsidRDefault="008C37A8" w:rsidP="008C37A8">
      <w:pPr>
        <w:shd w:val="clear" w:color="auto" w:fill="FFFFFF"/>
        <w:spacing w:before="100" w:beforeAutospacing="1" w:after="100" w:afterAutospacing="1" w:line="240" w:lineRule="auto"/>
        <w:ind w:left="7435"/>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Утвержден</w:t>
      </w:r>
      <w:r w:rsidRPr="008B2DFF">
        <w:rPr>
          <w:rFonts w:ascii="Times New Roman" w:eastAsia="Times New Roman" w:hAnsi="Times New Roman" w:cs="Times New Roman"/>
          <w:color w:val="000000"/>
          <w:sz w:val="24"/>
          <w:szCs w:val="24"/>
          <w:lang w:eastAsia="ru-RU"/>
        </w:rPr>
        <w:br/>
        <w:t>постановлением администрации</w:t>
      </w:r>
      <w:r w:rsidRPr="008B2DFF">
        <w:rPr>
          <w:rFonts w:ascii="Times New Roman" w:eastAsia="Times New Roman" w:hAnsi="Times New Roman" w:cs="Times New Roman"/>
          <w:color w:val="000000"/>
          <w:sz w:val="24"/>
          <w:szCs w:val="24"/>
          <w:lang w:eastAsia="ru-RU"/>
        </w:rPr>
        <w:br/>
        <w:t>Шкотовского муниципального района</w:t>
      </w:r>
      <w:r w:rsidRPr="008B2DFF">
        <w:rPr>
          <w:rFonts w:ascii="Times New Roman" w:eastAsia="Times New Roman" w:hAnsi="Times New Roman" w:cs="Times New Roman"/>
          <w:color w:val="000000"/>
          <w:sz w:val="24"/>
          <w:szCs w:val="24"/>
          <w:lang w:eastAsia="ru-RU"/>
        </w:rPr>
        <w:br/>
        <w:t>от 12.02.2019г. №115</w:t>
      </w:r>
    </w:p>
    <w:p w:rsidR="008C37A8" w:rsidRPr="008B2DFF" w:rsidRDefault="008C37A8" w:rsidP="008C37A8">
      <w:pPr>
        <w:shd w:val="clear" w:color="auto" w:fill="FFFFFF"/>
        <w:spacing w:before="100" w:beforeAutospacing="1" w:after="100" w:afterAutospacing="1" w:line="240" w:lineRule="auto"/>
        <w:ind w:firstLine="240"/>
        <w:jc w:val="both"/>
        <w:outlineLvl w:val="2"/>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Перечень случаев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 Капитальный ремонт внутридомовых инженерных систем </w:t>
      </w:r>
      <w:proofErr w:type="spellStart"/>
      <w:r w:rsidRPr="008B2DFF">
        <w:rPr>
          <w:rFonts w:ascii="Times New Roman" w:eastAsia="Times New Roman" w:hAnsi="Times New Roman" w:cs="Times New Roman"/>
          <w:color w:val="000000"/>
          <w:sz w:val="24"/>
          <w:szCs w:val="24"/>
          <w:lang w:eastAsia="ru-RU"/>
        </w:rPr>
        <w:t>электро</w:t>
      </w:r>
      <w:proofErr w:type="spellEnd"/>
      <w:r w:rsidRPr="008B2DFF">
        <w:rPr>
          <w:rFonts w:ascii="Times New Roman" w:eastAsia="Times New Roman" w:hAnsi="Times New Roman" w:cs="Times New Roman"/>
          <w:color w:val="000000"/>
          <w:sz w:val="24"/>
          <w:szCs w:val="24"/>
          <w:lang w:eastAsia="ru-RU"/>
        </w:rPr>
        <w:t>-, тепл</w:t>
      </w:r>
      <w:proofErr w:type="gramStart"/>
      <w:r w:rsidRPr="008B2DFF">
        <w:rPr>
          <w:rFonts w:ascii="Times New Roman" w:eastAsia="Times New Roman" w:hAnsi="Times New Roman" w:cs="Times New Roman"/>
          <w:color w:val="000000"/>
          <w:sz w:val="24"/>
          <w:szCs w:val="24"/>
          <w:lang w:eastAsia="ru-RU"/>
        </w:rPr>
        <w:t>о-</w:t>
      </w:r>
      <w:proofErr w:type="gramEnd"/>
      <w:r w:rsidRPr="008B2DFF">
        <w:rPr>
          <w:rFonts w:ascii="Times New Roman" w:eastAsia="Times New Roman" w:hAnsi="Times New Roman" w:cs="Times New Roman"/>
          <w:color w:val="000000"/>
          <w:sz w:val="24"/>
          <w:szCs w:val="24"/>
          <w:lang w:eastAsia="ru-RU"/>
        </w:rPr>
        <w:t xml:space="preserve">, </w:t>
      </w:r>
      <w:proofErr w:type="spellStart"/>
      <w:r w:rsidRPr="008B2DFF">
        <w:rPr>
          <w:rFonts w:ascii="Times New Roman" w:eastAsia="Times New Roman" w:hAnsi="Times New Roman" w:cs="Times New Roman"/>
          <w:color w:val="000000"/>
          <w:sz w:val="24"/>
          <w:szCs w:val="24"/>
          <w:lang w:eastAsia="ru-RU"/>
        </w:rPr>
        <w:t>газо</w:t>
      </w:r>
      <w:proofErr w:type="spellEnd"/>
      <w:r w:rsidRPr="008B2DFF">
        <w:rPr>
          <w:rFonts w:ascii="Times New Roman" w:eastAsia="Times New Roman" w:hAnsi="Times New Roman" w:cs="Times New Roman"/>
          <w:color w:val="000000"/>
          <w:sz w:val="24"/>
          <w:szCs w:val="24"/>
          <w:lang w:eastAsia="ru-RU"/>
        </w:rPr>
        <w:t>-, водоснабжения, водоотведения.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 Капитальный ремонт или замену лифтового оборудования, признанного непригодным для эксплуатации, капитальный ремонт лифтовых шахт.</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3. Капитальный ремонт крыши.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5. Капитальный ремонт подвальных помещений, относящихся к общему имуществу в многоквартирном доме.</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6. Капитальный ремонт фасада.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8. Капитальный ремонт фундамента многоквартирного дома.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9. Разработка проектной документации в случае, если законодательством Российской Федерации требуется ее разработка;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11. Осуществление строительного контроля.</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p w:rsidR="008C37A8" w:rsidRPr="008B2DFF" w:rsidRDefault="008C37A8" w:rsidP="008C37A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8B2DFF">
        <w:rPr>
          <w:rFonts w:ascii="Times New Roman" w:eastAsia="Times New Roman" w:hAnsi="Times New Roman" w:cs="Times New Roman"/>
          <w:b/>
          <w:bCs/>
          <w:color w:val="000000"/>
          <w:kern w:val="36"/>
          <w:sz w:val="24"/>
          <w:szCs w:val="24"/>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w:t>
      </w:r>
      <w:proofErr w:type="gramStart"/>
      <w:r w:rsidRPr="008B2DFF">
        <w:rPr>
          <w:rFonts w:ascii="Times New Roman" w:eastAsia="Times New Roman" w:hAnsi="Times New Roman" w:cs="Times New Roman"/>
          <w:b/>
          <w:bCs/>
          <w:color w:val="000000"/>
          <w:kern w:val="36"/>
          <w:sz w:val="24"/>
          <w:szCs w:val="24"/>
          <w:lang w:eastAsia="ru-RU"/>
        </w:rPr>
        <w:t>на</w:t>
      </w:r>
      <w:proofErr w:type="gramEnd"/>
      <w:r w:rsidRPr="008B2DFF">
        <w:rPr>
          <w:rFonts w:ascii="Times New Roman" w:eastAsia="Times New Roman" w:hAnsi="Times New Roman" w:cs="Times New Roman"/>
          <w:b/>
          <w:bCs/>
          <w:color w:val="000000"/>
          <w:kern w:val="36"/>
          <w:sz w:val="24"/>
          <w:szCs w:val="24"/>
          <w:lang w:eastAsia="ru-RU"/>
        </w:rPr>
        <w:t>...</w:t>
      </w:r>
    </w:p>
    <w:p w:rsidR="008C37A8" w:rsidRPr="008B2DFF" w:rsidRDefault="008C37A8" w:rsidP="008C37A8">
      <w:pPr>
        <w:shd w:val="clear" w:color="auto" w:fill="FFFFFF"/>
        <w:spacing w:before="100" w:beforeAutospacing="1" w:after="100" w:afterAutospacing="1" w:line="240" w:lineRule="auto"/>
        <w:ind w:left="7435"/>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Утвержден</w:t>
      </w:r>
      <w:r w:rsidRPr="008B2DFF">
        <w:rPr>
          <w:rFonts w:ascii="Times New Roman" w:eastAsia="Times New Roman" w:hAnsi="Times New Roman" w:cs="Times New Roman"/>
          <w:color w:val="000000"/>
          <w:sz w:val="24"/>
          <w:szCs w:val="24"/>
          <w:lang w:eastAsia="ru-RU"/>
        </w:rPr>
        <w:br/>
        <w:t>постановлением администрации</w:t>
      </w:r>
      <w:r w:rsidRPr="008B2DFF">
        <w:rPr>
          <w:rFonts w:ascii="Times New Roman" w:eastAsia="Times New Roman" w:hAnsi="Times New Roman" w:cs="Times New Roman"/>
          <w:color w:val="000000"/>
          <w:sz w:val="24"/>
          <w:szCs w:val="24"/>
          <w:lang w:eastAsia="ru-RU"/>
        </w:rPr>
        <w:br/>
        <w:t>Шкотовского муниципального района</w:t>
      </w:r>
      <w:r w:rsidRPr="008B2DFF">
        <w:rPr>
          <w:rFonts w:ascii="Times New Roman" w:eastAsia="Times New Roman" w:hAnsi="Times New Roman" w:cs="Times New Roman"/>
          <w:color w:val="000000"/>
          <w:sz w:val="24"/>
          <w:szCs w:val="24"/>
          <w:lang w:eastAsia="ru-RU"/>
        </w:rPr>
        <w:br/>
        <w:t>от 12.02.2019г. №115</w:t>
      </w:r>
    </w:p>
    <w:p w:rsidR="008C37A8" w:rsidRPr="008B2DFF" w:rsidRDefault="008C37A8" w:rsidP="008C37A8">
      <w:pPr>
        <w:shd w:val="clear" w:color="auto" w:fill="FFFFFF"/>
        <w:spacing w:before="100" w:beforeAutospacing="1" w:after="100" w:afterAutospacing="1" w:line="240" w:lineRule="auto"/>
        <w:ind w:firstLine="240"/>
        <w:jc w:val="both"/>
        <w:outlineLvl w:val="2"/>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outlineLvl w:val="3"/>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1. Общие положения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 Настоящий Порядок устанавливает механизм предоставления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Шкотовского муниципального района (далее – муниципальная поддержка), осуществляемый в соответствии </w:t>
      </w:r>
      <w:proofErr w:type="gramStart"/>
      <w:r w:rsidRPr="008B2DFF">
        <w:rPr>
          <w:rFonts w:ascii="Times New Roman" w:eastAsia="Times New Roman" w:hAnsi="Times New Roman" w:cs="Times New Roman"/>
          <w:color w:val="000000"/>
          <w:sz w:val="24"/>
          <w:szCs w:val="24"/>
          <w:lang w:eastAsia="ru-RU"/>
        </w:rPr>
        <w:t>с</w:t>
      </w:r>
      <w:proofErr w:type="gramEnd"/>
      <w:r w:rsidRPr="008B2DFF">
        <w:rPr>
          <w:rFonts w:ascii="Times New Roman" w:eastAsia="Times New Roman" w:hAnsi="Times New Roman" w:cs="Times New Roman"/>
          <w:color w:val="000000"/>
          <w:sz w:val="24"/>
          <w:szCs w:val="24"/>
          <w:lang w:eastAsia="ru-RU"/>
        </w:rPr>
        <w:t>:</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 Бюджетным кодексом Российской Федерации;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 Жилищным кодексом Российской Федерации;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3) Федеральным законом от 21 июля 2007 года №185-ФЗ «О Фонде содействия реформированию жилищно-коммунального хозяйства».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 В настоящем Порядке используются следующие понятия:</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Шкотовского муниципального района о бюджете Шкотовского муниципального района на очередной финансовый год и плановый период;</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2) краткосрочный план – перечень мероприятий, утверждаемый администрацией Шкотовского муниципального района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Шкотовского муниципального района,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sidRPr="008B2DFF">
        <w:rPr>
          <w:rFonts w:ascii="Times New Roman" w:eastAsia="Times New Roman" w:hAnsi="Times New Roman" w:cs="Times New Roman"/>
          <w:color w:val="000000"/>
          <w:sz w:val="24"/>
          <w:szCs w:val="24"/>
          <w:lang w:eastAsia="ru-RU"/>
        </w:rPr>
        <w:t xml:space="preserve"> во всех многоквартирных домах, расположенных на территории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4. Субсидии </w:t>
      </w:r>
      <w:proofErr w:type="gramStart"/>
      <w:r w:rsidRPr="008B2DFF">
        <w:rPr>
          <w:rFonts w:ascii="Times New Roman" w:eastAsia="Times New Roman" w:hAnsi="Times New Roman" w:cs="Times New Roman"/>
          <w:color w:val="000000"/>
          <w:sz w:val="24"/>
          <w:szCs w:val="24"/>
          <w:lang w:eastAsia="ru-RU"/>
        </w:rPr>
        <w:t>носят целевой характер и не могут</w:t>
      </w:r>
      <w:proofErr w:type="gramEnd"/>
      <w:r w:rsidRPr="008B2DFF">
        <w:rPr>
          <w:rFonts w:ascii="Times New Roman" w:eastAsia="Times New Roman" w:hAnsi="Times New Roman" w:cs="Times New Roman"/>
          <w:color w:val="000000"/>
          <w:sz w:val="24"/>
          <w:szCs w:val="24"/>
          <w:lang w:eastAsia="ru-RU"/>
        </w:rPr>
        <w:t xml:space="preserve"> быть использованы на другие цели, размер субсидии определяется в соответствии с пунктом 9 настоящего Порядка.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5. Главным распорядителем средств бюджета Шкотовского муниципального района, предоставляющим субсидии, является администрация Шкотовского муниципального района (далее – администрация).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6.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8C37A8" w:rsidRPr="008B2DFF" w:rsidRDefault="008C37A8" w:rsidP="008C37A8">
      <w:pPr>
        <w:shd w:val="clear" w:color="auto" w:fill="FFFFFF"/>
        <w:spacing w:before="100" w:beforeAutospacing="1" w:after="100" w:afterAutospacing="1" w:line="240" w:lineRule="auto"/>
        <w:ind w:firstLine="240"/>
        <w:jc w:val="both"/>
        <w:outlineLvl w:val="3"/>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2. Условия и порядок предоставления субсидий</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7. Субсидии предоставляются получателям субсидии, в соответствии с пунктами 12-13 настоящего Порядка, на основании соглашения о предоставлении субсидии, заключаемого по форме согласно Приложению №1 (далее – соглашение).</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Для получения субсидий получатели субсидии представляют в администрацию Шкотовского муниципального района следующие документы:</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заявление на получение субсидий, подписанное руководителем, по форме согласно Приложению №1;</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заверенные надлежащим образом копии учредительных документов: свидетельства о государственной регистрации юридического лица, свидетельства о постановке юридического лица на учет в налоговом органе, Устава;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справку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8.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2) отсутствие просроченной задолженности по возврату в бюджет Шкотовского муниципального района субсидий, бюджетных инвестиций, </w:t>
      </w:r>
      <w:proofErr w:type="gramStart"/>
      <w:r w:rsidRPr="008B2DFF">
        <w:rPr>
          <w:rFonts w:ascii="Times New Roman" w:eastAsia="Times New Roman" w:hAnsi="Times New Roman" w:cs="Times New Roman"/>
          <w:color w:val="000000"/>
          <w:sz w:val="24"/>
          <w:szCs w:val="24"/>
          <w:lang w:eastAsia="ru-RU"/>
        </w:rPr>
        <w:t>предоставленных</w:t>
      </w:r>
      <w:proofErr w:type="gramEnd"/>
      <w:r w:rsidRPr="008B2DFF">
        <w:rPr>
          <w:rFonts w:ascii="Times New Roman" w:eastAsia="Times New Roman" w:hAnsi="Times New Roman" w:cs="Times New Roman"/>
          <w:color w:val="000000"/>
          <w:sz w:val="24"/>
          <w:szCs w:val="24"/>
          <w:lang w:eastAsia="ru-RU"/>
        </w:rPr>
        <w:t xml:space="preserve"> в том числе с иными правовыми актами, и иной просроченной задолженности перед бюджетом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(далее – оффшорные компании), а также российскими</w:t>
      </w:r>
      <w:proofErr w:type="gramEnd"/>
      <w:r w:rsidRPr="008B2DFF">
        <w:rPr>
          <w:rFonts w:ascii="Times New Roman" w:eastAsia="Times New Roman" w:hAnsi="Times New Roman" w:cs="Times New Roman"/>
          <w:color w:val="000000"/>
          <w:sz w:val="24"/>
          <w:szCs w:val="24"/>
          <w:lang w:eastAsia="ru-RU"/>
        </w:rPr>
        <w:t xml:space="preserve"> юридическими лицами, в уставном (складочном) капитале которых доля участия оффшорных компаний в совокупности превышает 50 процентов;</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5) получатели субсидии не должны получать средства из бюджета Шкотовского муниципального района на основании иных муниципальных правовых актов на цели, указанные в пункте 3 настоящего Порядка.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9. </w:t>
      </w:r>
      <w:proofErr w:type="gramStart"/>
      <w:r w:rsidRPr="008B2DFF">
        <w:rPr>
          <w:rFonts w:ascii="Times New Roman" w:eastAsia="Times New Roman" w:hAnsi="Times New Roman" w:cs="Times New Roman"/>
          <w:color w:val="000000"/>
          <w:sz w:val="24"/>
          <w:szCs w:val="24"/>
          <w:lang w:eastAsia="ru-RU"/>
        </w:rPr>
        <w:t>Размер субсидии устанавливается в краткосрочном плане, утверждаемый администрацией Шкотовского муниципального района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Шкотовского муниципального района,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w:t>
      </w:r>
      <w:proofErr w:type="gramEnd"/>
      <w:r w:rsidRPr="008B2DFF">
        <w:rPr>
          <w:rFonts w:ascii="Times New Roman" w:eastAsia="Times New Roman" w:hAnsi="Times New Roman" w:cs="Times New Roman"/>
          <w:color w:val="000000"/>
          <w:sz w:val="24"/>
          <w:szCs w:val="24"/>
          <w:lang w:eastAsia="ru-RU"/>
        </w:rPr>
        <w:t xml:space="preserve"> имущества во всех многоквартирных домах, расположенных на территории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10. </w:t>
      </w:r>
      <w:proofErr w:type="gramStart"/>
      <w:r w:rsidRPr="008B2DFF">
        <w:rPr>
          <w:rFonts w:ascii="Times New Roman" w:eastAsia="Times New Roman" w:hAnsi="Times New Roman" w:cs="Times New Roman"/>
          <w:color w:val="000000"/>
          <w:sz w:val="24"/>
          <w:szCs w:val="24"/>
          <w:lang w:eastAsia="ru-RU"/>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утверждаемый администрацией Шкотовского муниципального района на проведение капитального ремонта общего имущества в многоквартирных домах, расположенных на территории Шкотовского муниципального района (далее – Комиссия), уточняет распределение данных средств между многоквартирными домами</w:t>
      </w:r>
      <w:proofErr w:type="gramEnd"/>
      <w:r w:rsidRPr="008B2DFF">
        <w:rPr>
          <w:rFonts w:ascii="Times New Roman" w:eastAsia="Times New Roman" w:hAnsi="Times New Roman" w:cs="Times New Roman"/>
          <w:color w:val="000000"/>
          <w:sz w:val="24"/>
          <w:szCs w:val="24"/>
          <w:lang w:eastAsia="ru-RU"/>
        </w:rPr>
        <w:t xml:space="preserve">, </w:t>
      </w:r>
      <w:proofErr w:type="gramStart"/>
      <w:r w:rsidRPr="008B2DFF">
        <w:rPr>
          <w:rFonts w:ascii="Times New Roman" w:eastAsia="Times New Roman" w:hAnsi="Times New Roman" w:cs="Times New Roman"/>
          <w:color w:val="000000"/>
          <w:sz w:val="24"/>
          <w:szCs w:val="24"/>
          <w:lang w:eastAsia="ru-RU"/>
        </w:rPr>
        <w:t>которые</w:t>
      </w:r>
      <w:proofErr w:type="gramEnd"/>
      <w:r w:rsidRPr="008B2DFF">
        <w:rPr>
          <w:rFonts w:ascii="Times New Roman" w:eastAsia="Times New Roman" w:hAnsi="Times New Roman" w:cs="Times New Roman"/>
          <w:color w:val="000000"/>
          <w:sz w:val="24"/>
          <w:szCs w:val="24"/>
          <w:lang w:eastAsia="ru-RU"/>
        </w:rPr>
        <w:t xml:space="preserve"> включены в краткосрочный план.</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Персональный состав Комиссии утверждается распоряжением администрации Шкотовского муниципального района.</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10.1.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10.2.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10.3. Решение о предоставлении или об отказе в предоставлении субсидии из бюджета Шкотовского муниципального района на проведение капитального ремонта общего имущества в многоквартирных домах, расположенных на территории Шкотовского муниципального района (далее – решение о распределении субсидии), </w:t>
      </w:r>
      <w:proofErr w:type="gramStart"/>
      <w:r w:rsidRPr="008B2DFF">
        <w:rPr>
          <w:rFonts w:ascii="Times New Roman" w:eastAsia="Times New Roman" w:hAnsi="Times New Roman" w:cs="Times New Roman"/>
          <w:color w:val="000000"/>
          <w:sz w:val="24"/>
          <w:szCs w:val="24"/>
          <w:lang w:eastAsia="ru-RU"/>
        </w:rPr>
        <w:t>оформляется в двух экземплярах и подписывается</w:t>
      </w:r>
      <w:proofErr w:type="gramEnd"/>
      <w:r w:rsidRPr="008B2DFF">
        <w:rPr>
          <w:rFonts w:ascii="Times New Roman" w:eastAsia="Times New Roman" w:hAnsi="Times New Roman" w:cs="Times New Roman"/>
          <w:color w:val="000000"/>
          <w:sz w:val="24"/>
          <w:szCs w:val="24"/>
          <w:lang w:eastAsia="ru-RU"/>
        </w:rPr>
        <w:t xml:space="preserve"> членами Комиссии.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10.4. В течение 7 (семи) дней </w:t>
      </w:r>
      <w:proofErr w:type="gramStart"/>
      <w:r w:rsidRPr="008B2DFF">
        <w:rPr>
          <w:rFonts w:ascii="Times New Roman" w:eastAsia="Times New Roman" w:hAnsi="Times New Roman" w:cs="Times New Roman"/>
          <w:color w:val="000000"/>
          <w:sz w:val="24"/>
          <w:szCs w:val="24"/>
          <w:lang w:eastAsia="ru-RU"/>
        </w:rPr>
        <w:t>с даты принятия</w:t>
      </w:r>
      <w:proofErr w:type="gramEnd"/>
      <w:r w:rsidRPr="008B2DFF">
        <w:rPr>
          <w:rFonts w:ascii="Times New Roman" w:eastAsia="Times New Roman" w:hAnsi="Times New Roman" w:cs="Times New Roman"/>
          <w:color w:val="000000"/>
          <w:sz w:val="24"/>
          <w:szCs w:val="24"/>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11. Основаниями для отказа в предоставлении субсидии являются:</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1) несоответствие получателя субсидии требованиям пункта 8 настоящего Порядка;</w:t>
      </w:r>
      <w:proofErr w:type="gramEnd"/>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 непредставление получателями субсидии, формирующими фонд капитального ремонта на специальных счетах, документов, приведенных в пункте 13.1 настоящего Порядка.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12.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12.1 – 12.2 настоящего Порядка.</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12.1. Средства бюджета Шкотовского муниципального района 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распределении субсидии.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12.2. В случае </w:t>
      </w:r>
      <w:proofErr w:type="gramStart"/>
      <w:r w:rsidRPr="008B2DFF">
        <w:rPr>
          <w:rFonts w:ascii="Times New Roman" w:eastAsia="Times New Roman" w:hAnsi="Times New Roman" w:cs="Times New Roman"/>
          <w:color w:val="000000"/>
          <w:sz w:val="24"/>
          <w:szCs w:val="24"/>
          <w:lang w:eastAsia="ru-RU"/>
        </w:rPr>
        <w:t>выявления фактов нарушения требований предоставления</w:t>
      </w:r>
      <w:proofErr w:type="gramEnd"/>
      <w:r w:rsidRPr="008B2DFF">
        <w:rPr>
          <w:rFonts w:ascii="Times New Roman" w:eastAsia="Times New Roman" w:hAnsi="Times New Roman" w:cs="Times New Roman"/>
          <w:color w:val="000000"/>
          <w:sz w:val="24"/>
          <w:szCs w:val="24"/>
          <w:lang w:eastAsia="ru-RU"/>
        </w:rPr>
        <w:t xml:space="preserve"> субсидии, предусмотренных пунктом 8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13.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13.1 – 13.3 настоящего Порядка.</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13.1.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w:t>
      </w:r>
      <w:proofErr w:type="gramStart"/>
      <w:r w:rsidRPr="008B2DFF">
        <w:rPr>
          <w:rFonts w:ascii="Times New Roman" w:eastAsia="Times New Roman" w:hAnsi="Times New Roman" w:cs="Times New Roman"/>
          <w:color w:val="000000"/>
          <w:sz w:val="24"/>
          <w:szCs w:val="24"/>
          <w:lang w:eastAsia="ru-RU"/>
        </w:rPr>
        <w:t>открывается один банковский счет и в администрацию направляется</w:t>
      </w:r>
      <w:proofErr w:type="gramEnd"/>
      <w:r w:rsidRPr="008B2DFF">
        <w:rPr>
          <w:rFonts w:ascii="Times New Roman" w:eastAsia="Times New Roman" w:hAnsi="Times New Roman" w:cs="Times New Roman"/>
          <w:color w:val="000000"/>
          <w:sz w:val="24"/>
          <w:szCs w:val="24"/>
          <w:lang w:eastAsia="ru-RU"/>
        </w:rPr>
        <w:t xml:space="preserve"> уведомление об открытии таких счетов с указанием их реквизитов, а также дополнительные документы:</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2)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Администрацией Приморского края на текущий год.</w:t>
      </w:r>
      <w:proofErr w:type="gramEnd"/>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13.2. В течение 7 (семи) рабочих дней со дня поступления документов, указанных в пункте 13.1 настоящего Порядка, администрация </w:t>
      </w:r>
      <w:proofErr w:type="gramStart"/>
      <w:r w:rsidRPr="008B2DFF">
        <w:rPr>
          <w:rFonts w:ascii="Times New Roman" w:eastAsia="Times New Roman" w:hAnsi="Times New Roman" w:cs="Times New Roman"/>
          <w:color w:val="000000"/>
          <w:sz w:val="24"/>
          <w:szCs w:val="24"/>
          <w:lang w:eastAsia="ru-RU"/>
        </w:rPr>
        <w:t>заключает соглашение с получателем субсидии и перечисляет</w:t>
      </w:r>
      <w:proofErr w:type="gramEnd"/>
      <w:r w:rsidRPr="008B2DFF">
        <w:rPr>
          <w:rFonts w:ascii="Times New Roman" w:eastAsia="Times New Roman" w:hAnsi="Times New Roman" w:cs="Times New Roman"/>
          <w:color w:val="000000"/>
          <w:sz w:val="24"/>
          <w:szCs w:val="24"/>
          <w:lang w:eastAsia="ru-RU"/>
        </w:rPr>
        <w:t xml:space="preserve"> средства, предусмотренные на проведение капитального ремонта соответствующего многоквартирного дома.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13.3. В случае </w:t>
      </w:r>
      <w:proofErr w:type="gramStart"/>
      <w:r w:rsidRPr="008B2DFF">
        <w:rPr>
          <w:rFonts w:ascii="Times New Roman" w:eastAsia="Times New Roman" w:hAnsi="Times New Roman" w:cs="Times New Roman"/>
          <w:color w:val="000000"/>
          <w:sz w:val="24"/>
          <w:szCs w:val="24"/>
          <w:lang w:eastAsia="ru-RU"/>
        </w:rPr>
        <w:t>выявления фактов нарушения требований предоставления</w:t>
      </w:r>
      <w:proofErr w:type="gramEnd"/>
      <w:r w:rsidRPr="008B2DFF">
        <w:rPr>
          <w:rFonts w:ascii="Times New Roman" w:eastAsia="Times New Roman" w:hAnsi="Times New Roman" w:cs="Times New Roman"/>
          <w:color w:val="000000"/>
          <w:sz w:val="24"/>
          <w:szCs w:val="24"/>
          <w:lang w:eastAsia="ru-RU"/>
        </w:rPr>
        <w:t xml:space="preserve"> субсидии, предусмотренных пунктом 8 настоящего Порядка,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14. Получатель субсидии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C37A8" w:rsidRPr="008B2DFF" w:rsidRDefault="008C37A8" w:rsidP="008C37A8">
      <w:pPr>
        <w:shd w:val="clear" w:color="auto" w:fill="FFFFFF"/>
        <w:spacing w:before="100" w:beforeAutospacing="1" w:after="100" w:afterAutospacing="1" w:line="240" w:lineRule="auto"/>
        <w:ind w:firstLine="240"/>
        <w:jc w:val="both"/>
        <w:outlineLvl w:val="3"/>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3. Требования к отчетности о расходовании субсидии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16. </w:t>
      </w:r>
      <w:proofErr w:type="gramStart"/>
      <w:r w:rsidRPr="008B2DFF">
        <w:rPr>
          <w:rFonts w:ascii="Times New Roman" w:eastAsia="Times New Roman" w:hAnsi="Times New Roman" w:cs="Times New Roman"/>
          <w:color w:val="000000"/>
          <w:sz w:val="24"/>
          <w:szCs w:val="24"/>
          <w:lang w:eastAsia="ru-RU"/>
        </w:rPr>
        <w:t>Получатели субсидии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№2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8B2DFF">
        <w:rPr>
          <w:rFonts w:ascii="Times New Roman" w:eastAsia="Times New Roman" w:hAnsi="Times New Roman" w:cs="Times New Roman"/>
          <w:color w:val="000000"/>
          <w:sz w:val="24"/>
          <w:szCs w:val="24"/>
          <w:lang w:eastAsia="ru-RU"/>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C37A8" w:rsidRPr="008B2DFF" w:rsidRDefault="008C37A8" w:rsidP="008C37A8">
      <w:pPr>
        <w:shd w:val="clear" w:color="auto" w:fill="FFFFFF"/>
        <w:spacing w:before="100" w:beforeAutospacing="1" w:after="100" w:afterAutospacing="1" w:line="240" w:lineRule="auto"/>
        <w:ind w:firstLine="240"/>
        <w:jc w:val="both"/>
        <w:outlineLvl w:val="3"/>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 xml:space="preserve">4. Требования об осуществлении </w:t>
      </w:r>
      <w:proofErr w:type="gramStart"/>
      <w:r w:rsidRPr="008B2DFF">
        <w:rPr>
          <w:rFonts w:ascii="Times New Roman" w:eastAsia="Times New Roman" w:hAnsi="Times New Roman" w:cs="Times New Roman"/>
          <w:b/>
          <w:bCs/>
          <w:color w:val="000000"/>
          <w:sz w:val="24"/>
          <w:szCs w:val="24"/>
          <w:lang w:eastAsia="ru-RU"/>
        </w:rPr>
        <w:t>контроля за</w:t>
      </w:r>
      <w:proofErr w:type="gramEnd"/>
      <w:r w:rsidRPr="008B2DFF">
        <w:rPr>
          <w:rFonts w:ascii="Times New Roman" w:eastAsia="Times New Roman" w:hAnsi="Times New Roman" w:cs="Times New Roman"/>
          <w:b/>
          <w:bCs/>
          <w:color w:val="000000"/>
          <w:sz w:val="24"/>
          <w:szCs w:val="24"/>
          <w:lang w:eastAsia="ru-RU"/>
        </w:rPr>
        <w:t xml:space="preserve"> соблюдением условий, целей и порядка предоставления субсидии и ответственности за их нарушение</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17. Субсидия подлежит возврату в бюджет Шкотовского муниципального района в следующих случаях:</w:t>
      </w:r>
    </w:p>
    <w:p w:rsidR="008C37A8" w:rsidRPr="008B2DFF" w:rsidRDefault="008C37A8" w:rsidP="008C37A8">
      <w:pPr>
        <w:shd w:val="clear" w:color="auto" w:fill="FFFFFF"/>
        <w:spacing w:beforeAutospacing="1" w:after="100" w:afterAutospacing="1" w:line="240" w:lineRule="auto"/>
        <w:ind w:firstLine="240"/>
        <w:jc w:val="both"/>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roofErr w:type="gramEnd"/>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5) реорганизации или банкротства получателя субсидии;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7) в иных случаях, предусмотренных действующим законодательством.</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18.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19. Возврат денежных средств осуществляется получателем субсидии в течение 10 (десяти) рабочих дней с момента получения акта проверки.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20.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указанным в пункте 7 настоящего Порядка, осуществляется получателем субсидии в течение 10 (десяти) рабочих дней со дня предоставления им установленной отчетности.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21.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22.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 Шкотовского муниципального района.</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C37A8" w:rsidRPr="008B2DFF" w:rsidRDefault="008C37A8" w:rsidP="008C37A8">
      <w:pPr>
        <w:shd w:val="clear" w:color="auto" w:fill="FFFFFF"/>
        <w:spacing w:before="100" w:beforeAutospacing="1" w:after="100" w:afterAutospacing="1" w:line="240" w:lineRule="auto"/>
        <w:ind w:firstLine="240"/>
        <w:jc w:val="both"/>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24.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8C37A8" w:rsidRPr="008B2DFF" w:rsidRDefault="008C37A8" w:rsidP="008C3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bl>
      <w:tblPr>
        <w:tblW w:w="14861" w:type="dxa"/>
        <w:shd w:val="clear" w:color="auto" w:fill="FFFFFF"/>
        <w:tblCellMar>
          <w:top w:w="15" w:type="dxa"/>
          <w:left w:w="15" w:type="dxa"/>
          <w:bottom w:w="15" w:type="dxa"/>
          <w:right w:w="15" w:type="dxa"/>
        </w:tblCellMar>
        <w:tblLook w:val="04A0"/>
      </w:tblPr>
      <w:tblGrid>
        <w:gridCol w:w="316"/>
        <w:gridCol w:w="14228"/>
        <w:gridCol w:w="317"/>
      </w:tblGrid>
      <w:tr w:rsidR="008C37A8" w:rsidRPr="008B2DFF" w:rsidTr="008C37A8">
        <w:trPr>
          <w:tblHeader/>
        </w:trPr>
        <w:tc>
          <w:tcPr>
            <w:tcW w:w="6" w:type="dxa"/>
            <w:tcBorders>
              <w:bottom w:val="single" w:sz="12" w:space="0" w:color="CCCCCC"/>
            </w:tcBorders>
            <w:shd w:val="clear" w:color="auto" w:fill="FFFFFF"/>
            <w:tcMar>
              <w:top w:w="15" w:type="dxa"/>
              <w:left w:w="15" w:type="dxa"/>
              <w:bottom w:w="15" w:type="dxa"/>
              <w:right w:w="240" w:type="dxa"/>
            </w:tcMar>
            <w:vAlign w:val="center"/>
            <w:hideMark/>
          </w:tcPr>
          <w:p w:rsidR="008C37A8" w:rsidRPr="008B2DFF" w:rsidRDefault="008C37A8" w:rsidP="008C37A8">
            <w:pPr>
              <w:spacing w:after="0" w:line="240" w:lineRule="auto"/>
              <w:rPr>
                <w:rFonts w:ascii="Times New Roman" w:eastAsia="Times New Roman" w:hAnsi="Times New Roman" w:cs="Times New Roman"/>
                <w:b/>
                <w:bCs/>
                <w:color w:val="000066"/>
                <w:sz w:val="24"/>
                <w:szCs w:val="24"/>
                <w:lang w:eastAsia="ru-RU"/>
              </w:rPr>
            </w:pPr>
          </w:p>
        </w:tc>
        <w:tc>
          <w:tcPr>
            <w:tcW w:w="11729" w:type="dxa"/>
            <w:tcBorders>
              <w:bottom w:val="single" w:sz="12" w:space="0" w:color="CCCCCC"/>
            </w:tcBorders>
            <w:shd w:val="clear" w:color="auto" w:fill="FFFFFF"/>
            <w:tcMar>
              <w:top w:w="15" w:type="dxa"/>
              <w:left w:w="15" w:type="dxa"/>
              <w:bottom w:w="15" w:type="dxa"/>
              <w:right w:w="240" w:type="dxa"/>
            </w:tcMar>
            <w:vAlign w:val="center"/>
            <w:hideMark/>
          </w:tcPr>
          <w:p w:rsidR="008C37A8" w:rsidRPr="008B2DFF" w:rsidRDefault="008C37A8" w:rsidP="008C37A8">
            <w:pPr>
              <w:spacing w:after="0" w:line="240" w:lineRule="auto"/>
              <w:rPr>
                <w:rFonts w:ascii="Times New Roman" w:eastAsia="Times New Roman" w:hAnsi="Times New Roman" w:cs="Times New Roman"/>
                <w:b/>
                <w:bCs/>
                <w:color w:val="000066"/>
                <w:sz w:val="24"/>
                <w:szCs w:val="24"/>
                <w:lang w:eastAsia="ru-RU"/>
              </w:rPr>
            </w:pPr>
          </w:p>
        </w:tc>
        <w:tc>
          <w:tcPr>
            <w:tcW w:w="6" w:type="dxa"/>
            <w:tcBorders>
              <w:bottom w:val="single" w:sz="12" w:space="0" w:color="CCCCCC"/>
            </w:tcBorders>
            <w:shd w:val="clear" w:color="auto" w:fill="FFFFFF"/>
            <w:tcMar>
              <w:top w:w="15" w:type="dxa"/>
              <w:left w:w="15" w:type="dxa"/>
              <w:bottom w:w="15" w:type="dxa"/>
              <w:right w:w="240" w:type="dxa"/>
            </w:tcMar>
            <w:vAlign w:val="center"/>
            <w:hideMark/>
          </w:tcPr>
          <w:p w:rsidR="008C37A8" w:rsidRPr="008B2DFF" w:rsidRDefault="008C37A8" w:rsidP="008C37A8">
            <w:pPr>
              <w:spacing w:after="0" w:line="240" w:lineRule="auto"/>
              <w:rPr>
                <w:rFonts w:ascii="Times New Roman" w:eastAsia="Times New Roman" w:hAnsi="Times New Roman" w:cs="Times New Roman"/>
                <w:b/>
                <w:bCs/>
                <w:color w:val="000066"/>
                <w:sz w:val="24"/>
                <w:szCs w:val="24"/>
                <w:lang w:eastAsia="ru-RU"/>
              </w:rPr>
            </w:pPr>
          </w:p>
        </w:tc>
      </w:tr>
    </w:tbl>
    <w:p w:rsidR="008C37A8" w:rsidRPr="008B2DFF" w:rsidRDefault="008C37A8" w:rsidP="008C37A8">
      <w:pPr>
        <w:shd w:val="clear" w:color="auto" w:fill="FFFFFF"/>
        <w:spacing w:after="0" w:line="240" w:lineRule="auto"/>
        <w:rPr>
          <w:rFonts w:ascii="Times New Roman" w:eastAsia="Times New Roman" w:hAnsi="Times New Roman" w:cs="Times New Roman"/>
          <w:vanish/>
          <w:color w:val="000000"/>
          <w:sz w:val="24"/>
          <w:szCs w:val="24"/>
          <w:lang w:eastAsia="ru-RU"/>
        </w:rPr>
      </w:pPr>
    </w:p>
    <w:tbl>
      <w:tblPr>
        <w:tblW w:w="14861" w:type="dxa"/>
        <w:tblCellSpacing w:w="15" w:type="dxa"/>
        <w:tblCellMar>
          <w:top w:w="15" w:type="dxa"/>
          <w:left w:w="15" w:type="dxa"/>
          <w:bottom w:w="15" w:type="dxa"/>
          <w:right w:w="15" w:type="dxa"/>
        </w:tblCellMar>
        <w:tblLook w:val="04A0"/>
      </w:tblPr>
      <w:tblGrid>
        <w:gridCol w:w="261"/>
        <w:gridCol w:w="13680"/>
        <w:gridCol w:w="920"/>
      </w:tblGrid>
      <w:tr w:rsidR="008C37A8" w:rsidRPr="008B2DFF" w:rsidTr="008C37A8">
        <w:trPr>
          <w:tblCellSpacing w:w="15" w:type="dxa"/>
        </w:trPr>
        <w:tc>
          <w:tcPr>
            <w:tcW w:w="192" w:type="dxa"/>
            <w:tcBorders>
              <w:top w:val="nil"/>
              <w:left w:val="nil"/>
              <w:bottom w:val="nil"/>
              <w:right w:val="nil"/>
            </w:tcBorders>
            <w:tcMar>
              <w:top w:w="0" w:type="dxa"/>
              <w:left w:w="84" w:type="dxa"/>
              <w:bottom w:w="0" w:type="dxa"/>
              <w:right w:w="84" w:type="dxa"/>
            </w:tcMar>
            <w:vAlign w:val="center"/>
            <w:hideMark/>
          </w:tcPr>
          <w:p w:rsidR="008C37A8" w:rsidRPr="008B2DFF" w:rsidRDefault="008C37A8" w:rsidP="008C37A8">
            <w:pPr>
              <w:spacing w:after="0" w:line="240" w:lineRule="auto"/>
              <w:ind w:right="-216"/>
              <w:rPr>
                <w:rFonts w:ascii="Times New Roman" w:eastAsia="Times New Roman" w:hAnsi="Times New Roman" w:cs="Times New Roman"/>
                <w:sz w:val="24"/>
                <w:szCs w:val="24"/>
                <w:lang w:eastAsia="ru-RU"/>
              </w:rPr>
            </w:pPr>
          </w:p>
        </w:tc>
        <w:tc>
          <w:tcPr>
            <w:tcW w:w="11885" w:type="dxa"/>
            <w:tcBorders>
              <w:top w:val="nil"/>
              <w:left w:val="nil"/>
              <w:bottom w:val="nil"/>
              <w:right w:val="nil"/>
            </w:tcBorders>
            <w:tcMar>
              <w:top w:w="36" w:type="dxa"/>
              <w:left w:w="0" w:type="dxa"/>
              <w:bottom w:w="36" w:type="dxa"/>
              <w:right w:w="0" w:type="dxa"/>
            </w:tcMar>
            <w:vAlign w:val="center"/>
            <w:hideMark/>
          </w:tcPr>
          <w:p w:rsidR="008C37A8" w:rsidRPr="008B2DFF" w:rsidRDefault="008C37A8" w:rsidP="008C37A8">
            <w:pPr>
              <w:spacing w:after="0" w:line="240" w:lineRule="auto"/>
              <w:ind w:firstLine="709"/>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Приложение № 1</w:t>
            </w:r>
            <w:r w:rsidRPr="008B2DFF">
              <w:rPr>
                <w:rFonts w:ascii="Times New Roman" w:eastAsia="Times New Roman" w:hAnsi="Times New Roman" w:cs="Times New Roman"/>
                <w:sz w:val="24"/>
                <w:szCs w:val="24"/>
                <w:lang w:eastAsia="ru-RU"/>
              </w:rPr>
              <w:br/>
              <w:t xml:space="preserve">к Порядку оказания на </w:t>
            </w:r>
            <w:proofErr w:type="gramStart"/>
            <w:r w:rsidRPr="008B2DFF">
              <w:rPr>
                <w:rFonts w:ascii="Times New Roman" w:eastAsia="Times New Roman" w:hAnsi="Times New Roman" w:cs="Times New Roman"/>
                <w:sz w:val="24"/>
                <w:szCs w:val="24"/>
                <w:lang w:eastAsia="ru-RU"/>
              </w:rPr>
              <w:t>возвратной</w:t>
            </w:r>
            <w:proofErr w:type="gramEnd"/>
            <w:r w:rsidRPr="008B2DFF">
              <w:rPr>
                <w:rFonts w:ascii="Times New Roman" w:eastAsia="Times New Roman" w:hAnsi="Times New Roman" w:cs="Times New Roman"/>
                <w:sz w:val="24"/>
                <w:szCs w:val="24"/>
                <w:lang w:eastAsia="ru-RU"/>
              </w:rPr>
              <w:t xml:space="preserve"> и (или) </w:t>
            </w:r>
          </w:p>
          <w:p w:rsidR="008C37A8" w:rsidRPr="008B2DFF" w:rsidRDefault="008C37A8" w:rsidP="008C37A8">
            <w:pPr>
              <w:spacing w:after="0" w:line="240" w:lineRule="auto"/>
              <w:ind w:firstLine="709"/>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 xml:space="preserve">безвозвратной основе за счет средств </w:t>
            </w:r>
          </w:p>
          <w:p w:rsidR="008C37A8" w:rsidRPr="008B2DFF" w:rsidRDefault="008C37A8" w:rsidP="008C37A8">
            <w:pPr>
              <w:spacing w:after="0" w:line="240" w:lineRule="auto"/>
              <w:ind w:firstLine="709"/>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местного бюджета дополнительной помощи</w:t>
            </w:r>
            <w:r w:rsidRPr="008B2DFF">
              <w:rPr>
                <w:rFonts w:ascii="Times New Roman" w:eastAsia="Times New Roman" w:hAnsi="Times New Roman" w:cs="Times New Roman"/>
                <w:sz w:val="24"/>
                <w:szCs w:val="24"/>
                <w:lang w:eastAsia="ru-RU"/>
              </w:rPr>
              <w:br/>
              <w:t xml:space="preserve">при возникновении неотложной необходимости </w:t>
            </w:r>
          </w:p>
          <w:p w:rsidR="008C37A8" w:rsidRPr="008B2DFF" w:rsidRDefault="008C37A8" w:rsidP="008C37A8">
            <w:pPr>
              <w:spacing w:after="0" w:line="240" w:lineRule="auto"/>
              <w:ind w:firstLine="709"/>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 xml:space="preserve">в проведении капитального ремонта общего </w:t>
            </w:r>
          </w:p>
          <w:p w:rsidR="008C37A8" w:rsidRPr="008B2DFF" w:rsidRDefault="008C37A8" w:rsidP="008C37A8">
            <w:pPr>
              <w:spacing w:after="0" w:line="240" w:lineRule="auto"/>
              <w:ind w:firstLine="709"/>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имущества в многоквартирных домах,</w:t>
            </w:r>
            <w:r w:rsidRPr="008B2DFF">
              <w:rPr>
                <w:rFonts w:ascii="Times New Roman" w:eastAsia="Times New Roman" w:hAnsi="Times New Roman" w:cs="Times New Roman"/>
                <w:sz w:val="24"/>
                <w:szCs w:val="24"/>
                <w:lang w:eastAsia="ru-RU"/>
              </w:rPr>
              <w:br/>
              <w:t xml:space="preserve">расположенных на территории </w:t>
            </w:r>
          </w:p>
          <w:p w:rsidR="008C37A8" w:rsidRPr="008B2DFF" w:rsidRDefault="008C37A8" w:rsidP="008C37A8">
            <w:pPr>
              <w:spacing w:after="0" w:line="240" w:lineRule="auto"/>
              <w:ind w:firstLine="709"/>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Шкотовского муниципального района</w:t>
            </w:r>
          </w:p>
          <w:p w:rsidR="008C37A8" w:rsidRPr="008B2DFF" w:rsidRDefault="008C37A8" w:rsidP="008C37A8">
            <w:pPr>
              <w:spacing w:after="0" w:line="240" w:lineRule="auto"/>
              <w:ind w:firstLine="709"/>
              <w:jc w:val="center"/>
              <w:rPr>
                <w:rFonts w:ascii="Times New Roman" w:eastAsia="Times New Roman" w:hAnsi="Times New Roman" w:cs="Times New Roman"/>
                <w:b/>
                <w:bCs/>
                <w:sz w:val="24"/>
                <w:szCs w:val="24"/>
                <w:lang w:eastAsia="ru-RU"/>
              </w:rPr>
            </w:pPr>
          </w:p>
          <w:p w:rsidR="008C37A8" w:rsidRPr="008B2DFF" w:rsidRDefault="008C37A8" w:rsidP="008C37A8">
            <w:pPr>
              <w:spacing w:after="0" w:line="240" w:lineRule="auto"/>
              <w:jc w:val="center"/>
              <w:rPr>
                <w:rFonts w:ascii="Times New Roman" w:hAnsi="Times New Roman" w:cs="Times New Roman"/>
                <w:b/>
                <w:color w:val="000000" w:themeColor="text1"/>
                <w:sz w:val="24"/>
                <w:szCs w:val="24"/>
                <w:shd w:val="clear" w:color="auto" w:fill="FFFFFF"/>
              </w:rPr>
            </w:pPr>
            <w:r w:rsidRPr="008B2DFF">
              <w:rPr>
                <w:rFonts w:ascii="Times New Roman" w:hAnsi="Times New Roman" w:cs="Times New Roman"/>
                <w:b/>
                <w:color w:val="000000" w:themeColor="text1"/>
                <w:sz w:val="24"/>
                <w:szCs w:val="24"/>
                <w:shd w:val="clear" w:color="auto" w:fill="FFFFFF"/>
              </w:rPr>
              <w:t>СОГЛАШЕНИЕ № ________</w:t>
            </w:r>
          </w:p>
          <w:p w:rsidR="008C37A8" w:rsidRPr="008B2DFF" w:rsidRDefault="008C37A8" w:rsidP="008C37A8">
            <w:pPr>
              <w:spacing w:after="0" w:line="240" w:lineRule="auto"/>
              <w:jc w:val="center"/>
              <w:rPr>
                <w:rFonts w:ascii="Times New Roman" w:hAnsi="Times New Roman" w:cs="Times New Roman"/>
                <w:b/>
                <w:color w:val="000000" w:themeColor="text1"/>
                <w:sz w:val="24"/>
                <w:szCs w:val="24"/>
                <w:shd w:val="clear" w:color="auto" w:fill="FFFFFF"/>
              </w:rPr>
            </w:pPr>
            <w:r w:rsidRPr="008B2DFF">
              <w:rPr>
                <w:rFonts w:ascii="Times New Roman" w:hAnsi="Times New Roman" w:cs="Times New Roman"/>
                <w:b/>
                <w:color w:val="000000" w:themeColor="text1"/>
                <w:sz w:val="24"/>
                <w:szCs w:val="24"/>
                <w:shd w:val="clear" w:color="auto" w:fill="FFFFFF"/>
              </w:rPr>
              <w:t xml:space="preserve">о предоставлении в 20__ году из бюджета Шкотовского муниципального района </w:t>
            </w:r>
            <w:r w:rsidRPr="008B2DFF">
              <w:rPr>
                <w:rFonts w:ascii="Times New Roman" w:hAnsi="Times New Roman" w:cs="Times New Roman"/>
                <w:b/>
                <w:color w:val="000000" w:themeColor="text1"/>
                <w:sz w:val="24"/>
                <w:szCs w:val="24"/>
              </w:rPr>
              <w:t xml:space="preserve">субсидии </w:t>
            </w:r>
            <w:proofErr w:type="gramStart"/>
            <w:r w:rsidRPr="008B2DFF">
              <w:rPr>
                <w:rFonts w:ascii="Times New Roman" w:eastAsia="Times New Roman" w:hAnsi="Times New Roman" w:cs="Times New Roman"/>
                <w:b/>
                <w:color w:val="000000" w:themeColor="text1"/>
                <w:sz w:val="24"/>
                <w:szCs w:val="24"/>
                <w:lang w:eastAsia="ru-RU"/>
              </w:rPr>
              <w:t>в целях реализации мероприятий по проведению капитального ремонта общего имущества в многоквартирных домах</w:t>
            </w:r>
            <w:r w:rsidRPr="008B2DFF">
              <w:rPr>
                <w:rFonts w:ascii="Times New Roman" w:eastAsia="Times New Roman" w:hAnsi="Times New Roman" w:cs="Times New Roman"/>
                <w:b/>
                <w:bCs/>
                <w:color w:val="000000" w:themeColor="text1"/>
                <w:sz w:val="24"/>
                <w:szCs w:val="24"/>
                <w:lang w:eastAsia="ru-RU"/>
              </w:rPr>
              <w:t xml:space="preserve"> при возникновении неотложной необходимости в проведении</w:t>
            </w:r>
            <w:proofErr w:type="gramEnd"/>
            <w:r w:rsidRPr="008B2DFF">
              <w:rPr>
                <w:rFonts w:ascii="Times New Roman" w:eastAsia="Times New Roman" w:hAnsi="Times New Roman" w:cs="Times New Roman"/>
                <w:b/>
                <w:bCs/>
                <w:color w:val="000000" w:themeColor="text1"/>
                <w:sz w:val="24"/>
                <w:szCs w:val="24"/>
                <w:lang w:eastAsia="ru-RU"/>
              </w:rPr>
              <w:t xml:space="preserve"> капитального ремонта общего имущества в многоквартирных домах, расположенных на территории </w:t>
            </w:r>
            <w:r w:rsidRPr="008B2DFF">
              <w:rPr>
                <w:rFonts w:ascii="Times New Roman" w:hAnsi="Times New Roman" w:cs="Times New Roman"/>
                <w:b/>
                <w:color w:val="000000" w:themeColor="text1"/>
                <w:sz w:val="24"/>
                <w:szCs w:val="24"/>
                <w:shd w:val="clear" w:color="auto" w:fill="FFFFFF"/>
              </w:rPr>
              <w:t xml:space="preserve">Шкотовского муниципального района </w:t>
            </w:r>
          </w:p>
          <w:p w:rsidR="008C37A8" w:rsidRPr="008B2DFF" w:rsidRDefault="008C37A8" w:rsidP="008C37A8">
            <w:pPr>
              <w:spacing w:after="0" w:line="240" w:lineRule="auto"/>
              <w:rPr>
                <w:rFonts w:ascii="Times New Roman" w:hAnsi="Times New Roman" w:cs="Times New Roman"/>
                <w:color w:val="1D2B38"/>
                <w:sz w:val="24"/>
                <w:szCs w:val="24"/>
                <w:shd w:val="clear" w:color="auto" w:fill="FFFFFF"/>
              </w:rPr>
            </w:pPr>
          </w:p>
          <w:p w:rsidR="008C37A8" w:rsidRPr="008B2DFF" w:rsidRDefault="008C37A8" w:rsidP="008C37A8">
            <w:pPr>
              <w:spacing w:after="0" w:line="240" w:lineRule="auto"/>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г. Большой Камень </w:t>
            </w:r>
            <w:r w:rsidRPr="008B2DFF">
              <w:rPr>
                <w:rFonts w:ascii="Times New Roman" w:hAnsi="Times New Roman" w:cs="Times New Roman"/>
                <w:sz w:val="24"/>
                <w:szCs w:val="24"/>
                <w:shd w:val="clear" w:color="auto" w:fill="FFFFFF"/>
              </w:rPr>
              <w:tab/>
            </w:r>
            <w:r w:rsidRPr="008B2DFF">
              <w:rPr>
                <w:rFonts w:ascii="Times New Roman" w:hAnsi="Times New Roman" w:cs="Times New Roman"/>
                <w:sz w:val="24"/>
                <w:szCs w:val="24"/>
                <w:shd w:val="clear" w:color="auto" w:fill="FFFFFF"/>
              </w:rPr>
              <w:tab/>
            </w:r>
            <w:r w:rsidRPr="008B2DFF">
              <w:rPr>
                <w:rFonts w:ascii="Times New Roman" w:hAnsi="Times New Roman" w:cs="Times New Roman"/>
                <w:sz w:val="24"/>
                <w:szCs w:val="24"/>
                <w:shd w:val="clear" w:color="auto" w:fill="FFFFFF"/>
              </w:rPr>
              <w:tab/>
            </w:r>
            <w:r w:rsidRPr="008B2DFF">
              <w:rPr>
                <w:rFonts w:ascii="Times New Roman" w:hAnsi="Times New Roman" w:cs="Times New Roman"/>
                <w:sz w:val="24"/>
                <w:szCs w:val="24"/>
                <w:shd w:val="clear" w:color="auto" w:fill="FFFFFF"/>
              </w:rPr>
              <w:tab/>
            </w:r>
            <w:r w:rsidRPr="008B2DFF">
              <w:rPr>
                <w:rFonts w:ascii="Times New Roman" w:hAnsi="Times New Roman" w:cs="Times New Roman"/>
                <w:sz w:val="24"/>
                <w:szCs w:val="24"/>
                <w:shd w:val="clear" w:color="auto" w:fill="FFFFFF"/>
              </w:rPr>
              <w:tab/>
              <w:t>«___» _________ 20__ года</w:t>
            </w:r>
            <w:r w:rsidRPr="008B2DFF">
              <w:rPr>
                <w:rFonts w:ascii="Times New Roman" w:hAnsi="Times New Roman" w:cs="Times New Roman"/>
                <w:sz w:val="24"/>
                <w:szCs w:val="24"/>
                <w:shd w:val="clear" w:color="auto" w:fill="FFFFFF"/>
              </w:rPr>
              <w:tab/>
            </w:r>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__________________________________________________________________,</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(наименование главного распорядителя средств бюджета Шкотовского муниципального района)</w:t>
            </w:r>
          </w:p>
          <w:p w:rsidR="008C37A8" w:rsidRPr="008B2DFF" w:rsidRDefault="008C37A8" w:rsidP="008C37A8">
            <w:pPr>
              <w:spacing w:after="0" w:line="240" w:lineRule="auto"/>
              <w:rPr>
                <w:rFonts w:ascii="Times New Roman" w:hAnsi="Times New Roman" w:cs="Times New Roman"/>
                <w:sz w:val="24"/>
                <w:szCs w:val="24"/>
                <w:shd w:val="clear" w:color="auto" w:fill="FFFFFF"/>
              </w:rPr>
            </w:pPr>
            <w:proofErr w:type="gramStart"/>
            <w:r w:rsidRPr="008B2DFF">
              <w:rPr>
                <w:rFonts w:ascii="Times New Roman" w:hAnsi="Times New Roman" w:cs="Times New Roman"/>
                <w:sz w:val="24"/>
                <w:szCs w:val="24"/>
                <w:shd w:val="clear" w:color="auto" w:fill="FFFFFF"/>
              </w:rPr>
              <w:t>именуемый</w:t>
            </w:r>
            <w:proofErr w:type="gramEnd"/>
            <w:r w:rsidRPr="008B2DFF">
              <w:rPr>
                <w:rFonts w:ascii="Times New Roman" w:hAnsi="Times New Roman" w:cs="Times New Roman"/>
                <w:sz w:val="24"/>
                <w:szCs w:val="24"/>
                <w:shd w:val="clear" w:color="auto" w:fill="FFFFFF"/>
              </w:rPr>
              <w:t xml:space="preserve"> в дальнейшем ГРБС, в лице ________________________________</w:t>
            </w:r>
          </w:p>
          <w:p w:rsidR="008C37A8" w:rsidRPr="008B2DFF" w:rsidRDefault="008C37A8" w:rsidP="008C37A8">
            <w:pPr>
              <w:spacing w:after="0" w:line="240" w:lineRule="auto"/>
              <w:ind w:firstLine="708"/>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                                                                   </w:t>
            </w:r>
            <w:proofErr w:type="gramStart"/>
            <w:r w:rsidRPr="008B2DFF">
              <w:rPr>
                <w:rFonts w:ascii="Times New Roman" w:hAnsi="Times New Roman" w:cs="Times New Roman"/>
                <w:sz w:val="24"/>
                <w:szCs w:val="24"/>
                <w:shd w:val="clear" w:color="auto" w:fill="FFFFFF"/>
              </w:rPr>
              <w:t xml:space="preserve">(наименование должности,  ___________________________________________________________________, </w:t>
            </w:r>
            <w:proofErr w:type="gramEnd"/>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а также фамилия, имя, отчество (при наличии) руководителя ГРБС)</w:t>
            </w:r>
          </w:p>
          <w:p w:rsidR="008C37A8" w:rsidRPr="008B2DFF" w:rsidRDefault="008C37A8" w:rsidP="008C37A8">
            <w:pPr>
              <w:spacing w:after="0" w:line="240" w:lineRule="auto"/>
              <w:rPr>
                <w:rFonts w:ascii="Times New Roman" w:hAnsi="Times New Roman" w:cs="Times New Roman"/>
                <w:sz w:val="24"/>
                <w:szCs w:val="24"/>
                <w:shd w:val="clear" w:color="auto" w:fill="FFFFFF"/>
              </w:rPr>
            </w:pPr>
            <w:proofErr w:type="gramStart"/>
            <w:r w:rsidRPr="008B2DFF">
              <w:rPr>
                <w:rFonts w:ascii="Times New Roman" w:hAnsi="Times New Roman" w:cs="Times New Roman"/>
                <w:sz w:val="24"/>
                <w:szCs w:val="24"/>
                <w:shd w:val="clear" w:color="auto" w:fill="FFFFFF"/>
              </w:rPr>
              <w:t>действующего</w:t>
            </w:r>
            <w:proofErr w:type="gramEnd"/>
            <w:r w:rsidRPr="008B2DFF">
              <w:rPr>
                <w:rFonts w:ascii="Times New Roman" w:hAnsi="Times New Roman" w:cs="Times New Roman"/>
                <w:sz w:val="24"/>
                <w:szCs w:val="24"/>
                <w:shd w:val="clear" w:color="auto" w:fill="FFFFFF"/>
              </w:rPr>
              <w:t xml:space="preserve"> на основании ___________________________________________</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                                                          </w:t>
            </w:r>
            <w:proofErr w:type="gramStart"/>
            <w:r w:rsidRPr="008B2DFF">
              <w:rPr>
                <w:rFonts w:ascii="Times New Roman" w:hAnsi="Times New Roman" w:cs="Times New Roman"/>
                <w:sz w:val="24"/>
                <w:szCs w:val="24"/>
                <w:shd w:val="clear" w:color="auto" w:fill="FFFFFF"/>
              </w:rPr>
              <w:t xml:space="preserve">(реквизиты учредительного документа (положения) ГРБС, </w:t>
            </w:r>
            <w:proofErr w:type="gramEnd"/>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___________________________________________________________________, </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доверенности, приказа или иного документа, удостоверяющего полномочия)</w:t>
            </w:r>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с одной стороны, и __________________________________________________, </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                      (наименование юридического лица)</w:t>
            </w:r>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именуемый в дальнейшем «Получатель», в лице __________________________</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                                                                                   </w:t>
            </w:r>
            <w:proofErr w:type="gramStart"/>
            <w:r w:rsidRPr="008B2DFF">
              <w:rPr>
                <w:rFonts w:ascii="Times New Roman" w:hAnsi="Times New Roman" w:cs="Times New Roman"/>
                <w:sz w:val="24"/>
                <w:szCs w:val="24"/>
                <w:shd w:val="clear" w:color="auto" w:fill="FFFFFF"/>
              </w:rPr>
              <w:t xml:space="preserve">(наименование должности, а также </w:t>
            </w:r>
            <w:proofErr w:type="gramEnd"/>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___________________________________________________________________, </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фамилия, имя, отчество (при наличии) лица, представляющего Получателя)</w:t>
            </w:r>
          </w:p>
          <w:p w:rsidR="008C37A8" w:rsidRPr="008B2DFF" w:rsidRDefault="008C37A8" w:rsidP="008C37A8">
            <w:pPr>
              <w:spacing w:after="0" w:line="240" w:lineRule="auto"/>
              <w:rPr>
                <w:rFonts w:ascii="Times New Roman" w:hAnsi="Times New Roman" w:cs="Times New Roman"/>
                <w:sz w:val="24"/>
                <w:szCs w:val="24"/>
                <w:shd w:val="clear" w:color="auto" w:fill="FFFFFF"/>
              </w:rPr>
            </w:pPr>
            <w:proofErr w:type="gramStart"/>
            <w:r w:rsidRPr="008B2DFF">
              <w:rPr>
                <w:rFonts w:ascii="Times New Roman" w:hAnsi="Times New Roman" w:cs="Times New Roman"/>
                <w:sz w:val="24"/>
                <w:szCs w:val="24"/>
                <w:shd w:val="clear" w:color="auto" w:fill="FFFFFF"/>
              </w:rPr>
              <w:t>действующего</w:t>
            </w:r>
            <w:proofErr w:type="gramEnd"/>
            <w:r w:rsidRPr="008B2DFF">
              <w:rPr>
                <w:rFonts w:ascii="Times New Roman" w:hAnsi="Times New Roman" w:cs="Times New Roman"/>
                <w:sz w:val="24"/>
                <w:szCs w:val="24"/>
                <w:shd w:val="clear" w:color="auto" w:fill="FFFFFF"/>
              </w:rPr>
              <w:t xml:space="preserve"> на основании __________________________________________,                                              </w:t>
            </w:r>
          </w:p>
          <w:p w:rsidR="008C37A8" w:rsidRPr="008B2DFF" w:rsidRDefault="008C37A8" w:rsidP="008C37A8">
            <w:pPr>
              <w:spacing w:after="0" w:line="240" w:lineRule="auto"/>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                                                                      (реквизиты устава юридического лица)</w:t>
            </w:r>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 другой стороны, далее именуемые «Стороны», заключили настоящее соглашение о нижеследующем.</w:t>
            </w:r>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Предмет соглашения</w:t>
            </w:r>
          </w:p>
          <w:p w:rsidR="008C37A8" w:rsidRPr="008B2DFF" w:rsidRDefault="008C37A8" w:rsidP="008C37A8">
            <w:pPr>
              <w:pStyle w:val="a7"/>
              <w:numPr>
                <w:ilvl w:val="1"/>
                <w:numId w:val="1"/>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Предметом настоящего соглашения является предоставление из бюджета </w:t>
            </w:r>
            <w:r w:rsidRPr="008B2DFF">
              <w:rPr>
                <w:rFonts w:ascii="Times New Roman" w:hAnsi="Times New Roman" w:cs="Times New Roman"/>
                <w:color w:val="000000" w:themeColor="text1"/>
                <w:sz w:val="24"/>
                <w:szCs w:val="24"/>
                <w:shd w:val="clear" w:color="auto" w:fill="FFFFFF"/>
              </w:rPr>
              <w:t>Шкотовского муниципального района</w:t>
            </w:r>
            <w:r w:rsidRPr="008B2DFF">
              <w:rPr>
                <w:rFonts w:ascii="Times New Roman" w:hAnsi="Times New Roman" w:cs="Times New Roman"/>
                <w:sz w:val="24"/>
                <w:szCs w:val="24"/>
                <w:shd w:val="clear" w:color="auto" w:fill="FFFFFF"/>
              </w:rPr>
              <w:t xml:space="preserve"> в 20___ году субсидии </w:t>
            </w:r>
            <w:proofErr w:type="gramStart"/>
            <w:r w:rsidRPr="008B2DFF">
              <w:rPr>
                <w:rFonts w:ascii="Times New Roman" w:eastAsia="Times New Roman" w:hAnsi="Times New Roman" w:cs="Times New Roman"/>
                <w:sz w:val="24"/>
                <w:szCs w:val="24"/>
                <w:lang w:eastAsia="ru-RU"/>
              </w:rPr>
              <w:t>в целях реализации мероприятий по проведению капитального ремонта общего имущества в многоквартирных домах</w:t>
            </w:r>
            <w:r w:rsidRPr="008B2DFF">
              <w:rPr>
                <w:rFonts w:ascii="Times New Roman" w:eastAsia="Times New Roman" w:hAnsi="Times New Roman" w:cs="Times New Roman"/>
                <w:b/>
                <w:bCs/>
                <w:sz w:val="24"/>
                <w:szCs w:val="24"/>
                <w:lang w:eastAsia="ru-RU"/>
              </w:rPr>
              <w:t xml:space="preserve"> </w:t>
            </w:r>
            <w:r w:rsidRPr="008B2DFF">
              <w:rPr>
                <w:rFonts w:ascii="Times New Roman" w:eastAsia="Times New Roman" w:hAnsi="Times New Roman" w:cs="Times New Roman"/>
                <w:bCs/>
                <w:sz w:val="24"/>
                <w:szCs w:val="24"/>
                <w:lang w:eastAsia="ru-RU"/>
              </w:rPr>
              <w:t>при возникновении неотложной необходимости в проведении</w:t>
            </w:r>
            <w:proofErr w:type="gramEnd"/>
            <w:r w:rsidRPr="008B2DFF">
              <w:rPr>
                <w:rFonts w:ascii="Times New Roman" w:eastAsia="Times New Roman" w:hAnsi="Times New Roman" w:cs="Times New Roman"/>
                <w:bCs/>
                <w:sz w:val="24"/>
                <w:szCs w:val="24"/>
                <w:lang w:eastAsia="ru-RU"/>
              </w:rPr>
              <w:t xml:space="preserve"> капитального ремонта общего имущества в многоквартирных домах, расположенных на территории </w:t>
            </w:r>
            <w:r w:rsidRPr="008B2DFF">
              <w:rPr>
                <w:rFonts w:ascii="Times New Roman" w:hAnsi="Times New Roman" w:cs="Times New Roman"/>
                <w:color w:val="000000" w:themeColor="text1"/>
                <w:sz w:val="24"/>
                <w:szCs w:val="24"/>
                <w:shd w:val="clear" w:color="auto" w:fill="FFFFFF"/>
              </w:rPr>
              <w:t>Шкотовского муниципального района</w:t>
            </w:r>
            <w:r w:rsidRPr="008B2DFF">
              <w:rPr>
                <w:rFonts w:ascii="Times New Roman" w:hAnsi="Times New Roman" w:cs="Times New Roman"/>
                <w:sz w:val="24"/>
                <w:szCs w:val="24"/>
                <w:shd w:val="clear" w:color="auto" w:fill="FFFFFF"/>
              </w:rPr>
              <w:t xml:space="preserve"> (далее – Субсидия).</w:t>
            </w:r>
          </w:p>
          <w:p w:rsidR="008C37A8" w:rsidRPr="008B2DFF" w:rsidRDefault="008C37A8" w:rsidP="008C37A8">
            <w:pPr>
              <w:pStyle w:val="a7"/>
              <w:numPr>
                <w:ilvl w:val="1"/>
                <w:numId w:val="1"/>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Предоставленная Субсидия </w:t>
            </w:r>
            <w:proofErr w:type="gramStart"/>
            <w:r w:rsidRPr="008B2DFF">
              <w:rPr>
                <w:rFonts w:ascii="Times New Roman" w:hAnsi="Times New Roman" w:cs="Times New Roman"/>
                <w:sz w:val="24"/>
                <w:szCs w:val="24"/>
                <w:shd w:val="clear" w:color="auto" w:fill="FFFFFF"/>
              </w:rPr>
              <w:t>имеет целевое назначение и не может</w:t>
            </w:r>
            <w:proofErr w:type="gramEnd"/>
            <w:r w:rsidRPr="008B2DFF">
              <w:rPr>
                <w:rFonts w:ascii="Times New Roman" w:hAnsi="Times New Roman" w:cs="Times New Roman"/>
                <w:sz w:val="24"/>
                <w:szCs w:val="24"/>
                <w:shd w:val="clear" w:color="auto" w:fill="FFFFFF"/>
              </w:rPr>
              <w:t xml:space="preserve"> быть использована в целях, не предусмотренных пунктом 1.1 настоящего соглашения.</w:t>
            </w:r>
          </w:p>
          <w:p w:rsidR="008C37A8" w:rsidRPr="008B2DFF" w:rsidRDefault="008C37A8" w:rsidP="008C37A8">
            <w:pPr>
              <w:pStyle w:val="a7"/>
              <w:spacing w:after="0" w:line="240" w:lineRule="auto"/>
              <w:ind w:left="0"/>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Финансовое обеспечение предоставления Субсидии</w:t>
            </w:r>
          </w:p>
          <w:p w:rsidR="008C37A8" w:rsidRPr="008B2DFF" w:rsidRDefault="008C37A8" w:rsidP="008C37A8">
            <w:pPr>
              <w:pStyle w:val="a7"/>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2.1. Субсидия предоставляется в соответствии с лимитами бюджетных обязательств, доведенными ГРБС как получателю средств бюджета </w:t>
            </w:r>
            <w:r w:rsidRPr="008B2DFF">
              <w:rPr>
                <w:rFonts w:ascii="Times New Roman" w:hAnsi="Times New Roman" w:cs="Times New Roman"/>
                <w:color w:val="000000" w:themeColor="text1"/>
                <w:sz w:val="24"/>
                <w:szCs w:val="24"/>
                <w:shd w:val="clear" w:color="auto" w:fill="FFFFFF"/>
              </w:rPr>
              <w:t>Шкотовского муниципального района</w:t>
            </w:r>
            <w:r w:rsidRPr="008B2DFF">
              <w:rPr>
                <w:rFonts w:ascii="Times New Roman" w:hAnsi="Times New Roman" w:cs="Times New Roman"/>
                <w:sz w:val="24"/>
                <w:szCs w:val="24"/>
                <w:shd w:val="clear" w:color="auto" w:fill="FFFFFF"/>
              </w:rPr>
              <w:t>, по коду классификации расходов бюджета Российской Федерации на цели, указанные в разделе I настоящего соглашения, в следующем размере</w:t>
            </w:r>
            <w:proofErr w:type="gramStart"/>
            <w:r w:rsidRPr="008B2DFF">
              <w:rPr>
                <w:rFonts w:ascii="Times New Roman" w:hAnsi="Times New Roman" w:cs="Times New Roman"/>
                <w:sz w:val="24"/>
                <w:szCs w:val="24"/>
                <w:shd w:val="clear" w:color="auto" w:fill="FFFFFF"/>
              </w:rPr>
              <w:t xml:space="preserve">: _________________________ (________________________________________________________) </w:t>
            </w:r>
            <w:proofErr w:type="gramEnd"/>
            <w:r w:rsidRPr="008B2DFF">
              <w:rPr>
                <w:rFonts w:ascii="Times New Roman" w:hAnsi="Times New Roman" w:cs="Times New Roman"/>
                <w:sz w:val="24"/>
                <w:szCs w:val="24"/>
                <w:shd w:val="clear" w:color="auto" w:fill="FFFFFF"/>
              </w:rPr>
              <w:t>рублей.</w:t>
            </w:r>
          </w:p>
          <w:p w:rsidR="008C37A8" w:rsidRPr="008B2DFF" w:rsidRDefault="008C37A8" w:rsidP="008C37A8">
            <w:pPr>
              <w:pStyle w:val="a7"/>
              <w:spacing w:after="0" w:line="240" w:lineRule="auto"/>
              <w:ind w:left="0" w:firstLine="709"/>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w:t>
            </w:r>
            <w:proofErr w:type="gramStart"/>
            <w:r w:rsidRPr="008B2DFF">
              <w:rPr>
                <w:rFonts w:ascii="Times New Roman" w:hAnsi="Times New Roman" w:cs="Times New Roman"/>
                <w:sz w:val="24"/>
                <w:szCs w:val="24"/>
                <w:shd w:val="clear" w:color="auto" w:fill="FFFFFF"/>
              </w:rPr>
              <w:t>с</w:t>
            </w:r>
            <w:proofErr w:type="gramEnd"/>
            <w:r w:rsidRPr="008B2DFF">
              <w:rPr>
                <w:rFonts w:ascii="Times New Roman" w:hAnsi="Times New Roman" w:cs="Times New Roman"/>
                <w:sz w:val="24"/>
                <w:szCs w:val="24"/>
                <w:shd w:val="clear" w:color="auto" w:fill="FFFFFF"/>
              </w:rPr>
              <w:t>умма прописью)</w:t>
            </w:r>
          </w:p>
          <w:p w:rsidR="008C37A8" w:rsidRPr="008B2DFF" w:rsidRDefault="008C37A8" w:rsidP="008C37A8">
            <w:pPr>
              <w:pStyle w:val="a7"/>
              <w:spacing w:after="0" w:line="240" w:lineRule="auto"/>
              <w:ind w:left="0" w:firstLine="426"/>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firstLine="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Условия и порядок предоставления Субсидии</w:t>
            </w:r>
          </w:p>
          <w:p w:rsidR="008C37A8" w:rsidRPr="008B2DFF" w:rsidRDefault="008C37A8" w:rsidP="008C37A8">
            <w:pPr>
              <w:pStyle w:val="a7"/>
              <w:numPr>
                <w:ilvl w:val="1"/>
                <w:numId w:val="3"/>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Субсидия предоставляется в соответствии с Порядком предоставления Субсидии:</w:t>
            </w:r>
          </w:p>
          <w:p w:rsidR="008C37A8" w:rsidRPr="008B2DFF" w:rsidRDefault="008C37A8" w:rsidP="008C37A8">
            <w:pPr>
              <w:pStyle w:val="a7"/>
              <w:numPr>
                <w:ilvl w:val="2"/>
                <w:numId w:val="3"/>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на цели, указанные в разделе </w:t>
            </w:r>
            <w:r w:rsidRPr="008B2DFF">
              <w:rPr>
                <w:rFonts w:ascii="Times New Roman" w:hAnsi="Times New Roman" w:cs="Times New Roman"/>
                <w:sz w:val="24"/>
                <w:szCs w:val="24"/>
                <w:shd w:val="clear" w:color="auto" w:fill="FFFFFF"/>
                <w:lang w:val="en-US"/>
              </w:rPr>
              <w:t>I</w:t>
            </w:r>
            <w:r w:rsidRPr="008B2DFF">
              <w:rPr>
                <w:rFonts w:ascii="Times New Roman" w:hAnsi="Times New Roman" w:cs="Times New Roman"/>
                <w:sz w:val="24"/>
                <w:szCs w:val="24"/>
                <w:shd w:val="clear" w:color="auto" w:fill="FFFFFF"/>
              </w:rPr>
              <w:t xml:space="preserve"> настоящего соглашения;</w:t>
            </w:r>
          </w:p>
          <w:p w:rsidR="008C37A8" w:rsidRPr="008B2DFF" w:rsidRDefault="008C37A8" w:rsidP="008C37A8">
            <w:pPr>
              <w:pStyle w:val="a7"/>
              <w:numPr>
                <w:ilvl w:val="2"/>
                <w:numId w:val="3"/>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при представлении Получателем Субсидии полного пакета документов, предусмотренного Порядком предоставления Субсидии и настоящим соглашением;</w:t>
            </w:r>
          </w:p>
          <w:p w:rsidR="008C37A8" w:rsidRPr="008B2DFF" w:rsidRDefault="008C37A8" w:rsidP="008C37A8">
            <w:pPr>
              <w:pStyle w:val="a7"/>
              <w:numPr>
                <w:ilvl w:val="1"/>
                <w:numId w:val="3"/>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перечисление Субсидии осуществляется на  расчетный счет Получателя, открытый </w:t>
            </w:r>
            <w:proofErr w:type="gramStart"/>
            <w:r w:rsidRPr="008B2DFF">
              <w:rPr>
                <w:rFonts w:ascii="Times New Roman" w:hAnsi="Times New Roman" w:cs="Times New Roman"/>
                <w:sz w:val="24"/>
                <w:szCs w:val="24"/>
                <w:shd w:val="clear" w:color="auto" w:fill="FFFFFF"/>
              </w:rPr>
              <w:t>в</w:t>
            </w:r>
            <w:proofErr w:type="gramEnd"/>
            <w:r w:rsidRPr="008B2DFF">
              <w:rPr>
                <w:rFonts w:ascii="Times New Roman" w:hAnsi="Times New Roman" w:cs="Times New Roman"/>
                <w:sz w:val="24"/>
                <w:szCs w:val="24"/>
                <w:shd w:val="clear" w:color="auto" w:fill="FFFFFF"/>
              </w:rPr>
              <w:t xml:space="preserve"> __________________________________________                                                               </w:t>
            </w:r>
          </w:p>
          <w:p w:rsidR="008C37A8" w:rsidRPr="008B2DFF" w:rsidRDefault="008C37A8" w:rsidP="008C37A8">
            <w:pPr>
              <w:spacing w:after="0" w:line="240" w:lineRule="auto"/>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(наименование учреждения Центрального банка Российской Федерации или кредитной организации)</w:t>
            </w:r>
          </w:p>
          <w:p w:rsidR="008C37A8" w:rsidRPr="008B2DFF" w:rsidRDefault="008C37A8" w:rsidP="008C37A8">
            <w:pPr>
              <w:pStyle w:val="a7"/>
              <w:spacing w:after="0" w:line="240" w:lineRule="auto"/>
              <w:ind w:left="0" w:firstLine="707"/>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 </w:t>
            </w:r>
          </w:p>
          <w:p w:rsidR="008C37A8" w:rsidRPr="008B2DFF" w:rsidRDefault="008C37A8" w:rsidP="008C37A8">
            <w:pPr>
              <w:spacing w:after="0" w:line="240" w:lineRule="auto"/>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__________________________________________________________________</w:t>
            </w:r>
          </w:p>
          <w:p w:rsidR="008C37A8" w:rsidRPr="008B2DFF" w:rsidRDefault="008C37A8" w:rsidP="008C37A8">
            <w:pPr>
              <w:pStyle w:val="a7"/>
              <w:spacing w:after="0" w:line="240" w:lineRule="auto"/>
              <w:ind w:left="0"/>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не позднее 3 рабочего дня с момента заключения настоящего соглашения.</w:t>
            </w:r>
          </w:p>
          <w:p w:rsidR="008C37A8" w:rsidRPr="008B2DFF" w:rsidRDefault="008C37A8" w:rsidP="008C37A8">
            <w:pPr>
              <w:pStyle w:val="a7"/>
              <w:spacing w:after="0" w:line="240" w:lineRule="auto"/>
              <w:ind w:left="0"/>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Взаимодействие сторон</w:t>
            </w:r>
          </w:p>
          <w:p w:rsidR="008C37A8" w:rsidRPr="008B2DFF" w:rsidRDefault="008C37A8" w:rsidP="008C37A8">
            <w:pPr>
              <w:pStyle w:val="a7"/>
              <w:numPr>
                <w:ilvl w:val="1"/>
                <w:numId w:val="4"/>
              </w:numPr>
              <w:spacing w:after="0" w:line="240" w:lineRule="auto"/>
              <w:ind w:left="0" w:firstLine="709"/>
              <w:jc w:val="both"/>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ГРБС обязуется:</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обеспечить предоставление Субсидии в соответствии с разделом III настоящего соглашения;</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в течение 3 рабочих дней со дня их получения от Получателя;</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обеспечивать перечисление Субсидии на счет Получателя, указанный в разделе III настоящего соглашения, в соответствии с пунктом 3.2. настоящего соглашения;</w:t>
            </w:r>
          </w:p>
          <w:p w:rsidR="008C37A8" w:rsidRPr="008B2DFF" w:rsidRDefault="008C37A8" w:rsidP="008C37A8">
            <w:pPr>
              <w:pStyle w:val="a7"/>
              <w:numPr>
                <w:ilvl w:val="3"/>
                <w:numId w:val="4"/>
              </w:numPr>
              <w:spacing w:after="0" w:line="240" w:lineRule="auto"/>
              <w:ind w:left="0" w:firstLine="709"/>
              <w:jc w:val="both"/>
              <w:rPr>
                <w:rFonts w:ascii="Times New Roman" w:hAnsi="Times New Roman" w:cs="Times New Roman"/>
                <w:sz w:val="24"/>
                <w:szCs w:val="24"/>
                <w:shd w:val="clear" w:color="auto" w:fill="FFFFFF"/>
              </w:rPr>
            </w:pPr>
            <w:proofErr w:type="gramStart"/>
            <w:r w:rsidRPr="008B2DFF">
              <w:rPr>
                <w:rFonts w:ascii="Times New Roman" w:hAnsi="Times New Roman" w:cs="Times New Roman"/>
                <w:sz w:val="24"/>
                <w:szCs w:val="24"/>
                <w:shd w:val="clear" w:color="auto" w:fill="FFFFFF"/>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ГРБС в соответствии с пунктом 4.3.3. настоящего соглашения;</w:t>
            </w:r>
            <w:proofErr w:type="gramEnd"/>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в случае установления ГРБС или получения от органа муниципального финансового контроля информации о факт</w:t>
            </w:r>
            <w:proofErr w:type="gramStart"/>
            <w:r w:rsidRPr="008B2DFF">
              <w:rPr>
                <w:rFonts w:ascii="Times New Roman" w:hAnsi="Times New Roman" w:cs="Times New Roman"/>
                <w:sz w:val="24"/>
                <w:szCs w:val="24"/>
                <w:shd w:val="clear" w:color="auto" w:fill="FFFFFF"/>
              </w:rPr>
              <w:t>е(</w:t>
            </w:r>
            <w:proofErr w:type="gramEnd"/>
            <w:r w:rsidRPr="008B2DFF">
              <w:rPr>
                <w:rFonts w:ascii="Times New Roman" w:hAnsi="Times New Roman" w:cs="Times New Roman"/>
                <w:sz w:val="24"/>
                <w:szCs w:val="24"/>
                <w:shd w:val="clear" w:color="auto" w:fill="FFFFFF"/>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Pr="008B2DFF">
              <w:rPr>
                <w:rFonts w:ascii="Times New Roman" w:hAnsi="Times New Roman" w:cs="Times New Roman"/>
                <w:color w:val="000000" w:themeColor="text1"/>
                <w:sz w:val="24"/>
                <w:szCs w:val="24"/>
                <w:shd w:val="clear" w:color="auto" w:fill="FFFFFF"/>
              </w:rPr>
              <w:t>Шкотовского муниципального района</w:t>
            </w:r>
            <w:r w:rsidRPr="008B2DFF">
              <w:rPr>
                <w:rFonts w:ascii="Times New Roman" w:hAnsi="Times New Roman" w:cs="Times New Roman"/>
                <w:sz w:val="24"/>
                <w:szCs w:val="24"/>
                <w:shd w:val="clear" w:color="auto" w:fill="FFFFFF"/>
              </w:rPr>
              <w:t xml:space="preserve"> в размере и сроки, определенные в указанном требовании;</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3 рабочих дней со дня их получения и уведомлять Получателя о принятом решении (при необходимости);</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пунктом 4.4.2. настоящего соглашения.</w:t>
            </w:r>
          </w:p>
          <w:p w:rsidR="008C37A8" w:rsidRPr="008B2DFF" w:rsidRDefault="008C37A8" w:rsidP="008C37A8">
            <w:pPr>
              <w:pStyle w:val="a7"/>
              <w:numPr>
                <w:ilvl w:val="1"/>
                <w:numId w:val="4"/>
              </w:numPr>
              <w:spacing w:after="0" w:line="240" w:lineRule="auto"/>
              <w:ind w:left="0" w:firstLine="709"/>
              <w:jc w:val="both"/>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ГРБС вправе:</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w:t>
            </w:r>
            <w:proofErr w:type="gramStart"/>
            <w:r w:rsidRPr="008B2DFF">
              <w:rPr>
                <w:rFonts w:ascii="Times New Roman" w:hAnsi="Times New Roman" w:cs="Times New Roman"/>
                <w:sz w:val="24"/>
                <w:szCs w:val="24"/>
                <w:shd w:val="clear" w:color="auto" w:fill="FFFFFF"/>
              </w:rPr>
              <w:t>о-</w:t>
            </w:r>
            <w:proofErr w:type="gramEnd"/>
            <w:r w:rsidRPr="008B2DFF">
              <w:rPr>
                <w:rFonts w:ascii="Times New Roman" w:hAnsi="Times New Roman" w:cs="Times New Roman"/>
                <w:sz w:val="24"/>
                <w:szCs w:val="24"/>
                <w:shd w:val="clear" w:color="auto" w:fill="FFFFFF"/>
              </w:rPr>
              <w:t xml:space="preserve"> экономическое обоснование данного изменения;</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запрашивать у Получателя документы и информацию, необходимые  для осуществления </w:t>
            </w:r>
            <w:proofErr w:type="gramStart"/>
            <w:r w:rsidRPr="008B2DFF">
              <w:rPr>
                <w:rFonts w:ascii="Times New Roman" w:hAnsi="Times New Roman" w:cs="Times New Roman"/>
                <w:sz w:val="24"/>
                <w:szCs w:val="24"/>
                <w:shd w:val="clear" w:color="auto" w:fill="FFFFFF"/>
              </w:rPr>
              <w:t>контроля за</w:t>
            </w:r>
            <w:proofErr w:type="gramEnd"/>
            <w:r w:rsidRPr="008B2DFF">
              <w:rPr>
                <w:rFonts w:ascii="Times New Roman" w:hAnsi="Times New Roman" w:cs="Times New Roman"/>
                <w:sz w:val="24"/>
                <w:szCs w:val="24"/>
                <w:shd w:val="clear" w:color="auto" w:fill="FFFFFF"/>
              </w:rPr>
              <w:t xml:space="preserve"> соблюдением Получателем порядка, целей и условий предоставления Субсидии и настоящим соглашением, в соответствии с пунктом 4.1.4. настоящего соглашения.</w:t>
            </w:r>
          </w:p>
          <w:p w:rsidR="008C37A8" w:rsidRPr="008B2DFF" w:rsidRDefault="008C37A8" w:rsidP="008C37A8">
            <w:pPr>
              <w:pStyle w:val="a7"/>
              <w:numPr>
                <w:ilvl w:val="1"/>
                <w:numId w:val="4"/>
              </w:numPr>
              <w:spacing w:after="0" w:line="240" w:lineRule="auto"/>
              <w:ind w:left="0" w:firstLine="709"/>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Получатель обязуется:</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представлять ГРБС документы, в соответствии с пунктом 3.1.2. настоящего соглашения;</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представлять ГРБС отчет об использовании бюджетных средств, предоставленных в форме Субсидии ежемесячно, до 10 числа месяца, следующего за месяцем получения субсидии (приложение № 1);</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направлять по запросу ГРБС документы и информацию, необходимые для осуществления </w:t>
            </w:r>
            <w:proofErr w:type="gramStart"/>
            <w:r w:rsidRPr="008B2DFF">
              <w:rPr>
                <w:rFonts w:ascii="Times New Roman" w:hAnsi="Times New Roman" w:cs="Times New Roman"/>
                <w:sz w:val="24"/>
                <w:szCs w:val="24"/>
                <w:shd w:val="clear" w:color="auto" w:fill="FFFFFF"/>
              </w:rPr>
              <w:t>контроля за</w:t>
            </w:r>
            <w:proofErr w:type="gramEnd"/>
            <w:r w:rsidRPr="008B2DFF">
              <w:rPr>
                <w:rFonts w:ascii="Times New Roman" w:hAnsi="Times New Roman" w:cs="Times New Roman"/>
                <w:sz w:val="24"/>
                <w:szCs w:val="24"/>
                <w:shd w:val="clear" w:color="auto" w:fill="FFFFFF"/>
              </w:rPr>
              <w:t xml:space="preserve"> соб</w:t>
            </w:r>
            <w:bookmarkStart w:id="0" w:name="_GoBack"/>
            <w:bookmarkEnd w:id="0"/>
            <w:r w:rsidRPr="008B2DFF">
              <w:rPr>
                <w:rFonts w:ascii="Times New Roman" w:hAnsi="Times New Roman" w:cs="Times New Roman"/>
                <w:sz w:val="24"/>
                <w:szCs w:val="24"/>
                <w:shd w:val="clear" w:color="auto" w:fill="FFFFFF"/>
              </w:rPr>
              <w:t>людением порядка, целей и условий предоставления Субсидии в соответствии с пунктом 4.2.2. настоящего соглашения,  в течение 3 рабочих дней со дня получения указанного запроса;</w:t>
            </w:r>
          </w:p>
          <w:p w:rsidR="008C37A8" w:rsidRPr="008B2DFF" w:rsidRDefault="008C37A8" w:rsidP="008C37A8">
            <w:pPr>
              <w:pStyle w:val="a7"/>
              <w:numPr>
                <w:ilvl w:val="2"/>
                <w:numId w:val="4"/>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в случае получения от ГРБС требования в соответствии с пунктом 4.1.5. настоящего соглашения:</w:t>
            </w:r>
          </w:p>
          <w:p w:rsidR="008C37A8" w:rsidRPr="008B2DFF" w:rsidRDefault="008C37A8" w:rsidP="008C37A8">
            <w:pPr>
              <w:pStyle w:val="a7"/>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4.3.4.1.  устранять фак</w:t>
            </w:r>
            <w:proofErr w:type="gramStart"/>
            <w:r w:rsidRPr="008B2DFF">
              <w:rPr>
                <w:rFonts w:ascii="Times New Roman" w:hAnsi="Times New Roman" w:cs="Times New Roman"/>
                <w:sz w:val="24"/>
                <w:szCs w:val="24"/>
                <w:shd w:val="clear" w:color="auto" w:fill="FFFFFF"/>
              </w:rPr>
              <w:t>т(</w:t>
            </w:r>
            <w:proofErr w:type="spellStart"/>
            <w:proofErr w:type="gramEnd"/>
            <w:r w:rsidRPr="008B2DFF">
              <w:rPr>
                <w:rFonts w:ascii="Times New Roman" w:hAnsi="Times New Roman" w:cs="Times New Roman"/>
                <w:sz w:val="24"/>
                <w:szCs w:val="24"/>
                <w:shd w:val="clear" w:color="auto" w:fill="FFFFFF"/>
              </w:rPr>
              <w:t>ы</w:t>
            </w:r>
            <w:proofErr w:type="spellEnd"/>
            <w:r w:rsidRPr="008B2DFF">
              <w:rPr>
                <w:rFonts w:ascii="Times New Roman" w:hAnsi="Times New Roman" w:cs="Times New Roman"/>
                <w:sz w:val="24"/>
                <w:szCs w:val="24"/>
                <w:shd w:val="clear" w:color="auto" w:fill="FFFFFF"/>
              </w:rPr>
              <w:t>) нарушения порядка, целей и условий предоставления Субсидии в сроки, определенные в указанном требовании;</w:t>
            </w:r>
          </w:p>
          <w:p w:rsidR="008C37A8" w:rsidRPr="008B2DFF" w:rsidRDefault="008C37A8" w:rsidP="008C37A8">
            <w:pPr>
              <w:pStyle w:val="a7"/>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4.3.4.2. возвращать в бюджет </w:t>
            </w:r>
            <w:r w:rsidRPr="008B2DFF">
              <w:rPr>
                <w:rFonts w:ascii="Times New Roman" w:hAnsi="Times New Roman" w:cs="Times New Roman"/>
                <w:color w:val="000000" w:themeColor="text1"/>
                <w:sz w:val="24"/>
                <w:szCs w:val="24"/>
                <w:shd w:val="clear" w:color="auto" w:fill="FFFFFF"/>
              </w:rPr>
              <w:t>Шкотовского муниципального района</w:t>
            </w:r>
            <w:r w:rsidRPr="008B2DFF">
              <w:rPr>
                <w:rFonts w:ascii="Times New Roman" w:hAnsi="Times New Roman" w:cs="Times New Roman"/>
                <w:sz w:val="24"/>
                <w:szCs w:val="24"/>
                <w:shd w:val="clear" w:color="auto" w:fill="FFFFFF"/>
              </w:rPr>
              <w:t xml:space="preserve"> Субсидию в размере и в сроки, определенные в указанном требовании;</w:t>
            </w:r>
          </w:p>
          <w:p w:rsidR="008C37A8" w:rsidRPr="008B2DFF" w:rsidRDefault="008C37A8" w:rsidP="008C37A8">
            <w:pPr>
              <w:pStyle w:val="a7"/>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4.3.4.3. обеспечивать полноту и достоверность сведений, представляемых ГРБС в соответствии с настоящим соглашением.</w:t>
            </w:r>
          </w:p>
          <w:p w:rsidR="008C37A8" w:rsidRPr="008B2DFF" w:rsidRDefault="008C37A8" w:rsidP="008C37A8">
            <w:pPr>
              <w:pStyle w:val="a7"/>
              <w:spacing w:after="0" w:line="240" w:lineRule="auto"/>
              <w:ind w:left="0" w:firstLine="709"/>
              <w:jc w:val="both"/>
              <w:rPr>
                <w:rFonts w:ascii="Times New Roman" w:hAnsi="Times New Roman" w:cs="Times New Roman"/>
                <w:b/>
                <w:sz w:val="24"/>
                <w:szCs w:val="24"/>
                <w:shd w:val="clear" w:color="auto" w:fill="FFFFFF"/>
              </w:rPr>
            </w:pPr>
            <w:r w:rsidRPr="008B2DFF">
              <w:rPr>
                <w:rFonts w:ascii="Times New Roman" w:hAnsi="Times New Roman" w:cs="Times New Roman"/>
                <w:sz w:val="24"/>
                <w:szCs w:val="24"/>
                <w:shd w:val="clear" w:color="auto" w:fill="FFFFFF"/>
              </w:rPr>
              <w:t xml:space="preserve">4.4. </w:t>
            </w:r>
            <w:r w:rsidRPr="008B2DFF">
              <w:rPr>
                <w:rFonts w:ascii="Times New Roman" w:hAnsi="Times New Roman" w:cs="Times New Roman"/>
                <w:b/>
                <w:sz w:val="24"/>
                <w:szCs w:val="24"/>
                <w:shd w:val="clear" w:color="auto" w:fill="FFFFFF"/>
              </w:rPr>
              <w:t>Получатель вправе:</w:t>
            </w:r>
          </w:p>
          <w:p w:rsidR="008C37A8" w:rsidRPr="008B2DFF" w:rsidRDefault="008C37A8" w:rsidP="008C37A8">
            <w:pPr>
              <w:pStyle w:val="a7"/>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4.4.1. направлять ГРБС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w:t>
            </w:r>
            <w:proofErr w:type="gramStart"/>
            <w:r w:rsidRPr="008B2DFF">
              <w:rPr>
                <w:rFonts w:ascii="Times New Roman" w:hAnsi="Times New Roman" w:cs="Times New Roman"/>
                <w:sz w:val="24"/>
                <w:szCs w:val="24"/>
                <w:shd w:val="clear" w:color="auto" w:fill="FFFFFF"/>
              </w:rPr>
              <w:t>о-</w:t>
            </w:r>
            <w:proofErr w:type="gramEnd"/>
            <w:r w:rsidRPr="008B2DFF">
              <w:rPr>
                <w:rFonts w:ascii="Times New Roman" w:hAnsi="Times New Roman" w:cs="Times New Roman"/>
                <w:sz w:val="24"/>
                <w:szCs w:val="24"/>
                <w:shd w:val="clear" w:color="auto" w:fill="FFFFFF"/>
              </w:rPr>
              <w:t xml:space="preserve"> экономическое обоснование данного изменения;</w:t>
            </w:r>
          </w:p>
          <w:p w:rsidR="008C37A8" w:rsidRPr="008B2DFF" w:rsidRDefault="008C37A8" w:rsidP="008C37A8">
            <w:pPr>
              <w:pStyle w:val="a7"/>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4.4.2. обращаться к ГРБС в целях получения разъяснений в связи с исполнением настоящего соглашения.</w:t>
            </w:r>
          </w:p>
          <w:p w:rsidR="008C37A8" w:rsidRPr="008B2DFF" w:rsidRDefault="008C37A8" w:rsidP="008C37A8">
            <w:pPr>
              <w:pStyle w:val="a7"/>
              <w:spacing w:after="0" w:line="240" w:lineRule="auto"/>
              <w:ind w:left="0" w:firstLine="426"/>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Ответственность сторон</w:t>
            </w:r>
          </w:p>
          <w:p w:rsidR="008C37A8" w:rsidRPr="008B2DFF" w:rsidRDefault="008C37A8" w:rsidP="008C37A8">
            <w:pPr>
              <w:pStyle w:val="a7"/>
              <w:numPr>
                <w:ilvl w:val="1"/>
                <w:numId w:val="5"/>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C37A8" w:rsidRPr="008B2DFF" w:rsidRDefault="008C37A8" w:rsidP="008C37A8">
            <w:pPr>
              <w:pStyle w:val="a7"/>
              <w:spacing w:after="0" w:line="240" w:lineRule="auto"/>
              <w:ind w:left="0"/>
              <w:rPr>
                <w:rFonts w:ascii="Times New Roman" w:hAnsi="Times New Roman" w:cs="Times New Roman"/>
                <w:b/>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Заключительные положения</w:t>
            </w:r>
          </w:p>
          <w:p w:rsidR="008C37A8" w:rsidRPr="008B2DFF" w:rsidRDefault="008C37A8" w:rsidP="008C37A8">
            <w:pPr>
              <w:pStyle w:val="a7"/>
              <w:numPr>
                <w:ilvl w:val="1"/>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8C37A8" w:rsidRPr="008B2DFF" w:rsidRDefault="008C37A8" w:rsidP="008C37A8">
            <w:pPr>
              <w:pStyle w:val="a7"/>
              <w:numPr>
                <w:ilvl w:val="1"/>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Настоящее соглашение вступает в силу </w:t>
            </w:r>
            <w:proofErr w:type="gramStart"/>
            <w:r w:rsidRPr="008B2DFF">
              <w:rPr>
                <w:rFonts w:ascii="Times New Roman" w:hAnsi="Times New Roman" w:cs="Times New Roman"/>
                <w:sz w:val="24"/>
                <w:szCs w:val="24"/>
                <w:shd w:val="clear" w:color="auto" w:fill="FFFFFF"/>
              </w:rPr>
              <w:t>с даты</w:t>
            </w:r>
            <w:proofErr w:type="gramEnd"/>
            <w:r w:rsidRPr="008B2DFF">
              <w:rPr>
                <w:rFonts w:ascii="Times New Roman" w:hAnsi="Times New Roman" w:cs="Times New Roman"/>
                <w:sz w:val="24"/>
                <w:szCs w:val="24"/>
                <w:shd w:val="clear" w:color="auto" w:fill="FFFFFF"/>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8C37A8" w:rsidRPr="008B2DFF" w:rsidRDefault="008C37A8" w:rsidP="008C37A8">
            <w:pPr>
              <w:pStyle w:val="a7"/>
              <w:numPr>
                <w:ilvl w:val="1"/>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 xml:space="preserve">Изменение настоящего соглашения, в том числе в соответствии с положениями пункта 4.2.1. настоящего соглашения, </w:t>
            </w:r>
            <w:proofErr w:type="gramStart"/>
            <w:r w:rsidRPr="008B2DFF">
              <w:rPr>
                <w:rFonts w:ascii="Times New Roman" w:hAnsi="Times New Roman" w:cs="Times New Roman"/>
                <w:sz w:val="24"/>
                <w:szCs w:val="24"/>
                <w:shd w:val="clear" w:color="auto" w:fill="FFFFFF"/>
              </w:rPr>
              <w:t>осуществляется по соглашению Сторон и оформляется</w:t>
            </w:r>
            <w:proofErr w:type="gramEnd"/>
            <w:r w:rsidRPr="008B2DFF">
              <w:rPr>
                <w:rFonts w:ascii="Times New Roman" w:hAnsi="Times New Roman" w:cs="Times New Roman"/>
                <w:sz w:val="24"/>
                <w:szCs w:val="24"/>
                <w:shd w:val="clear" w:color="auto" w:fill="FFFFFF"/>
              </w:rPr>
              <w:t xml:space="preserve"> в виде дополнительного соглашения к настоящему соглашению.</w:t>
            </w:r>
          </w:p>
          <w:p w:rsidR="008C37A8" w:rsidRPr="008B2DFF" w:rsidRDefault="008C37A8" w:rsidP="008C37A8">
            <w:pPr>
              <w:pStyle w:val="a7"/>
              <w:numPr>
                <w:ilvl w:val="1"/>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Расторжение настоящего соглашения возможно в случае:</w:t>
            </w:r>
          </w:p>
          <w:p w:rsidR="008C37A8" w:rsidRPr="008B2DFF" w:rsidRDefault="008C37A8" w:rsidP="008C37A8">
            <w:pPr>
              <w:pStyle w:val="a7"/>
              <w:numPr>
                <w:ilvl w:val="2"/>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реорганизации или прекращения деятельности Получателя;</w:t>
            </w:r>
          </w:p>
          <w:p w:rsidR="008C37A8" w:rsidRPr="008B2DFF" w:rsidRDefault="008C37A8" w:rsidP="008C37A8">
            <w:pPr>
              <w:pStyle w:val="a7"/>
              <w:numPr>
                <w:ilvl w:val="2"/>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C37A8" w:rsidRPr="008B2DFF" w:rsidRDefault="008C37A8" w:rsidP="008C37A8">
            <w:pPr>
              <w:pStyle w:val="a7"/>
              <w:numPr>
                <w:ilvl w:val="1"/>
                <w:numId w:val="6"/>
              </w:numPr>
              <w:spacing w:after="0" w:line="240" w:lineRule="auto"/>
              <w:ind w:left="0" w:firstLine="709"/>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Настоящее соглашение составлено в двух экземплярах, по одному экземпляру для каждой из сторон.</w:t>
            </w:r>
          </w:p>
          <w:p w:rsidR="008C37A8" w:rsidRPr="008B2DFF" w:rsidRDefault="008C37A8" w:rsidP="008C37A8">
            <w:pPr>
              <w:pStyle w:val="a7"/>
              <w:spacing w:after="0" w:line="240" w:lineRule="auto"/>
              <w:ind w:left="0"/>
              <w:jc w:val="both"/>
              <w:rPr>
                <w:rFonts w:ascii="Times New Roman" w:hAnsi="Times New Roman" w:cs="Times New Roman"/>
                <w:sz w:val="24"/>
                <w:szCs w:val="24"/>
                <w:shd w:val="clear" w:color="auto" w:fill="FFFFFF"/>
              </w:rPr>
            </w:pPr>
          </w:p>
          <w:p w:rsidR="008C37A8" w:rsidRPr="008B2DFF" w:rsidRDefault="008C37A8" w:rsidP="008C37A8">
            <w:pPr>
              <w:pStyle w:val="a7"/>
              <w:spacing w:after="0" w:line="240" w:lineRule="auto"/>
              <w:ind w:left="0"/>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Платежные реквизиты Сторон</w:t>
            </w:r>
          </w:p>
          <w:tbl>
            <w:tblPr>
              <w:tblStyle w:val="a8"/>
              <w:tblW w:w="0" w:type="auto"/>
              <w:tblLook w:val="04A0"/>
            </w:tblPr>
            <w:tblGrid>
              <w:gridCol w:w="4870"/>
              <w:gridCol w:w="4871"/>
            </w:tblGrid>
            <w:tr w:rsidR="008C37A8" w:rsidRPr="008B2DFF" w:rsidTr="00337645">
              <w:tc>
                <w:tcPr>
                  <w:tcW w:w="4870" w:type="dxa"/>
                </w:tcPr>
                <w:p w:rsidR="008C37A8" w:rsidRPr="008B2DFF" w:rsidRDefault="008C37A8" w:rsidP="00337645">
                  <w:pPr>
                    <w:pStyle w:val="a7"/>
                    <w:ind w:left="0"/>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Сокращенное наименование</w:t>
                  </w:r>
                </w:p>
                <w:p w:rsidR="008C37A8" w:rsidRPr="008B2DFF" w:rsidRDefault="008C37A8" w:rsidP="00337645">
                  <w:pPr>
                    <w:pStyle w:val="a7"/>
                    <w:ind w:left="0"/>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ГРБС</w:t>
                  </w:r>
                </w:p>
              </w:tc>
              <w:tc>
                <w:tcPr>
                  <w:tcW w:w="4871" w:type="dxa"/>
                </w:tcPr>
                <w:p w:rsidR="008C37A8" w:rsidRPr="008B2DFF" w:rsidRDefault="008C37A8" w:rsidP="00337645">
                  <w:pPr>
                    <w:pStyle w:val="a7"/>
                    <w:ind w:left="0"/>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Сокращенное наименование</w:t>
                  </w:r>
                </w:p>
                <w:p w:rsidR="008C37A8" w:rsidRPr="008B2DFF" w:rsidRDefault="008C37A8" w:rsidP="00337645">
                  <w:pPr>
                    <w:pStyle w:val="a7"/>
                    <w:ind w:left="0"/>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Получателя</w:t>
                  </w:r>
                </w:p>
              </w:tc>
            </w:tr>
            <w:tr w:rsidR="008C37A8" w:rsidRPr="008B2DFF" w:rsidTr="00337645">
              <w:tc>
                <w:tcPr>
                  <w:tcW w:w="4870"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Наименование ГРБС</w:t>
                  </w:r>
                </w:p>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ОГРН, ОКТМО</w:t>
                  </w:r>
                </w:p>
              </w:tc>
              <w:tc>
                <w:tcPr>
                  <w:tcW w:w="4871"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Наименование Получателя</w:t>
                  </w:r>
                </w:p>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ОГРН, ОКТМО</w:t>
                  </w:r>
                </w:p>
              </w:tc>
            </w:tr>
            <w:tr w:rsidR="008C37A8" w:rsidRPr="008B2DFF" w:rsidTr="00337645">
              <w:tc>
                <w:tcPr>
                  <w:tcW w:w="4870"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Место нахождения:</w:t>
                  </w:r>
                </w:p>
              </w:tc>
              <w:tc>
                <w:tcPr>
                  <w:tcW w:w="4871"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Место нахождения:</w:t>
                  </w:r>
                </w:p>
              </w:tc>
            </w:tr>
            <w:tr w:rsidR="008C37A8" w:rsidRPr="008B2DFF" w:rsidTr="00337645">
              <w:tc>
                <w:tcPr>
                  <w:tcW w:w="4870"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ИНН/КПП</w:t>
                  </w:r>
                </w:p>
              </w:tc>
              <w:tc>
                <w:tcPr>
                  <w:tcW w:w="4871"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ИНН/КПП</w:t>
                  </w:r>
                </w:p>
              </w:tc>
            </w:tr>
            <w:tr w:rsidR="008C37A8" w:rsidRPr="008B2DFF" w:rsidTr="00337645">
              <w:tc>
                <w:tcPr>
                  <w:tcW w:w="4870"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Платежные реквизиты:</w:t>
                  </w:r>
                </w:p>
              </w:tc>
              <w:tc>
                <w:tcPr>
                  <w:tcW w:w="4871" w:type="dxa"/>
                </w:tcPr>
                <w:p w:rsidR="008C37A8" w:rsidRPr="008B2DFF" w:rsidRDefault="008C37A8" w:rsidP="00337645">
                  <w:pPr>
                    <w:pStyle w:val="a7"/>
                    <w:ind w:left="0"/>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Платежные реквизиты:</w:t>
                  </w:r>
                </w:p>
              </w:tc>
            </w:tr>
          </w:tbl>
          <w:p w:rsidR="008C37A8" w:rsidRPr="008B2DFF" w:rsidRDefault="008C37A8" w:rsidP="008C37A8">
            <w:pPr>
              <w:pStyle w:val="a7"/>
              <w:spacing w:after="0" w:line="240" w:lineRule="auto"/>
              <w:ind w:left="0"/>
              <w:jc w:val="both"/>
              <w:rPr>
                <w:rFonts w:ascii="Times New Roman" w:hAnsi="Times New Roman" w:cs="Times New Roman"/>
                <w:sz w:val="24"/>
                <w:szCs w:val="24"/>
                <w:shd w:val="clear" w:color="auto" w:fill="FFFFFF"/>
              </w:rPr>
            </w:pPr>
          </w:p>
          <w:p w:rsidR="008C37A8" w:rsidRPr="008B2DFF" w:rsidRDefault="008C37A8" w:rsidP="008C37A8">
            <w:pPr>
              <w:pStyle w:val="a7"/>
              <w:numPr>
                <w:ilvl w:val="0"/>
                <w:numId w:val="2"/>
              </w:numPr>
              <w:spacing w:after="0" w:line="240" w:lineRule="auto"/>
              <w:ind w:left="0"/>
              <w:jc w:val="center"/>
              <w:rPr>
                <w:rFonts w:ascii="Times New Roman" w:hAnsi="Times New Roman" w:cs="Times New Roman"/>
                <w:b/>
                <w:sz w:val="24"/>
                <w:szCs w:val="24"/>
                <w:shd w:val="clear" w:color="auto" w:fill="FFFFFF"/>
              </w:rPr>
            </w:pPr>
            <w:r w:rsidRPr="008B2DFF">
              <w:rPr>
                <w:rFonts w:ascii="Times New Roman" w:hAnsi="Times New Roman" w:cs="Times New Roman"/>
                <w:b/>
                <w:sz w:val="24"/>
                <w:szCs w:val="24"/>
                <w:shd w:val="clear" w:color="auto" w:fill="FFFFFF"/>
              </w:rPr>
              <w:t>Подписи Сторон</w:t>
            </w:r>
          </w:p>
          <w:tbl>
            <w:tblPr>
              <w:tblStyle w:val="a8"/>
              <w:tblW w:w="0" w:type="auto"/>
              <w:tblLook w:val="04A0"/>
            </w:tblPr>
            <w:tblGrid>
              <w:gridCol w:w="4870"/>
              <w:gridCol w:w="4871"/>
            </w:tblGrid>
            <w:tr w:rsidR="008C37A8" w:rsidRPr="008B2DFF" w:rsidTr="00337645">
              <w:tc>
                <w:tcPr>
                  <w:tcW w:w="4870" w:type="dxa"/>
                </w:tcPr>
                <w:p w:rsidR="008C37A8" w:rsidRPr="008B2DFF" w:rsidRDefault="008C37A8" w:rsidP="00337645">
                  <w:pPr>
                    <w:pStyle w:val="a7"/>
                    <w:ind w:left="0"/>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Сокращенное наименование  ГРБС</w:t>
                  </w:r>
                </w:p>
              </w:tc>
              <w:tc>
                <w:tcPr>
                  <w:tcW w:w="4871" w:type="dxa"/>
                </w:tcPr>
                <w:p w:rsidR="008C37A8" w:rsidRPr="008B2DFF" w:rsidRDefault="008C37A8" w:rsidP="00337645">
                  <w:pPr>
                    <w:pStyle w:val="a7"/>
                    <w:ind w:left="0"/>
                    <w:jc w:val="center"/>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Сокращенное наименование Получателя</w:t>
                  </w:r>
                </w:p>
              </w:tc>
            </w:tr>
            <w:tr w:rsidR="008C37A8" w:rsidRPr="008B2DFF" w:rsidTr="00337645">
              <w:tc>
                <w:tcPr>
                  <w:tcW w:w="4870" w:type="dxa"/>
                </w:tcPr>
                <w:p w:rsidR="008C37A8" w:rsidRPr="008B2DFF" w:rsidRDefault="008C37A8" w:rsidP="00337645">
                  <w:pPr>
                    <w:pStyle w:val="a7"/>
                    <w:ind w:left="0"/>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______________ /_________________</w:t>
                  </w:r>
                </w:p>
                <w:p w:rsidR="008C37A8" w:rsidRPr="008B2DFF" w:rsidRDefault="008C37A8" w:rsidP="00337645">
                  <w:pPr>
                    <w:pStyle w:val="a7"/>
                    <w:ind w:left="0"/>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(подпись)               (ФИО)</w:t>
                  </w:r>
                </w:p>
              </w:tc>
              <w:tc>
                <w:tcPr>
                  <w:tcW w:w="4871" w:type="dxa"/>
                </w:tcPr>
                <w:p w:rsidR="008C37A8" w:rsidRPr="008B2DFF" w:rsidRDefault="008C37A8" w:rsidP="00337645">
                  <w:pPr>
                    <w:pStyle w:val="a7"/>
                    <w:ind w:left="0"/>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______________ /_________________</w:t>
                  </w:r>
                </w:p>
                <w:p w:rsidR="008C37A8" w:rsidRPr="008B2DFF" w:rsidRDefault="008C37A8" w:rsidP="00337645">
                  <w:pPr>
                    <w:pStyle w:val="a7"/>
                    <w:ind w:left="0"/>
                    <w:jc w:val="both"/>
                    <w:rPr>
                      <w:rFonts w:ascii="Times New Roman" w:hAnsi="Times New Roman" w:cs="Times New Roman"/>
                      <w:sz w:val="24"/>
                      <w:szCs w:val="24"/>
                      <w:shd w:val="clear" w:color="auto" w:fill="FFFFFF"/>
                    </w:rPr>
                  </w:pPr>
                  <w:r w:rsidRPr="008B2DFF">
                    <w:rPr>
                      <w:rFonts w:ascii="Times New Roman" w:hAnsi="Times New Roman" w:cs="Times New Roman"/>
                      <w:sz w:val="24"/>
                      <w:szCs w:val="24"/>
                      <w:shd w:val="clear" w:color="auto" w:fill="FFFFFF"/>
                    </w:rPr>
                    <w:t>(подпись)                (ФИО)</w:t>
                  </w:r>
                </w:p>
              </w:tc>
            </w:tr>
          </w:tbl>
          <w:p w:rsidR="008C37A8" w:rsidRPr="008B2DFF" w:rsidRDefault="008C37A8" w:rsidP="008C37A8">
            <w:pPr>
              <w:spacing w:after="0" w:line="240" w:lineRule="auto"/>
              <w:ind w:firstLine="709"/>
              <w:jc w:val="center"/>
              <w:rPr>
                <w:rFonts w:ascii="Times New Roman" w:eastAsia="Times New Roman" w:hAnsi="Times New Roman" w:cs="Times New Roman"/>
                <w:b/>
                <w:bCs/>
                <w:sz w:val="24"/>
                <w:szCs w:val="24"/>
                <w:lang w:eastAsia="ru-RU"/>
              </w:rPr>
            </w:pPr>
          </w:p>
          <w:p w:rsidR="008C37A8" w:rsidRPr="008B2DFF" w:rsidRDefault="008C37A8" w:rsidP="008C37A8">
            <w:pPr>
              <w:rPr>
                <w:rFonts w:ascii="Times New Roman" w:hAnsi="Times New Roman" w:cs="Times New Roman"/>
                <w:sz w:val="24"/>
                <w:szCs w:val="24"/>
              </w:rPr>
            </w:pPr>
          </w:p>
          <w:p w:rsidR="008C37A8" w:rsidRPr="008B2DFF" w:rsidRDefault="008C37A8" w:rsidP="008C37A8">
            <w:pPr>
              <w:spacing w:after="0" w:line="240" w:lineRule="auto"/>
              <w:ind w:firstLine="709"/>
              <w:jc w:val="right"/>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Приложение № 2</w:t>
            </w:r>
            <w:r w:rsidRPr="008B2DFF">
              <w:rPr>
                <w:rFonts w:ascii="Times New Roman" w:eastAsia="Times New Roman" w:hAnsi="Times New Roman" w:cs="Times New Roman"/>
                <w:color w:val="000000"/>
                <w:sz w:val="24"/>
                <w:szCs w:val="24"/>
                <w:lang w:eastAsia="ru-RU"/>
              </w:rPr>
              <w:br/>
              <w:t xml:space="preserve">к Порядку оказания на </w:t>
            </w:r>
            <w:proofErr w:type="gramStart"/>
            <w:r w:rsidRPr="008B2DFF">
              <w:rPr>
                <w:rFonts w:ascii="Times New Roman" w:eastAsia="Times New Roman" w:hAnsi="Times New Roman" w:cs="Times New Roman"/>
                <w:color w:val="000000"/>
                <w:sz w:val="24"/>
                <w:szCs w:val="24"/>
                <w:lang w:eastAsia="ru-RU"/>
              </w:rPr>
              <w:t>возвратной</w:t>
            </w:r>
            <w:proofErr w:type="gramEnd"/>
            <w:r w:rsidRPr="008B2DFF">
              <w:rPr>
                <w:rFonts w:ascii="Times New Roman" w:eastAsia="Times New Roman" w:hAnsi="Times New Roman" w:cs="Times New Roman"/>
                <w:color w:val="000000"/>
                <w:sz w:val="24"/>
                <w:szCs w:val="24"/>
                <w:lang w:eastAsia="ru-RU"/>
              </w:rPr>
              <w:t xml:space="preserve"> и (или) </w:t>
            </w:r>
          </w:p>
          <w:p w:rsidR="008C37A8" w:rsidRPr="008B2DFF" w:rsidRDefault="008C37A8" w:rsidP="008C37A8">
            <w:pPr>
              <w:spacing w:after="0" w:line="240" w:lineRule="auto"/>
              <w:ind w:firstLine="709"/>
              <w:jc w:val="right"/>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безвозвратной основе за счет средств </w:t>
            </w:r>
          </w:p>
          <w:p w:rsidR="008C37A8" w:rsidRPr="008B2DFF" w:rsidRDefault="008C37A8" w:rsidP="008C37A8">
            <w:pPr>
              <w:spacing w:after="0" w:line="240" w:lineRule="auto"/>
              <w:ind w:firstLine="709"/>
              <w:jc w:val="right"/>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местного бюджета дополнительной помощи</w:t>
            </w:r>
            <w:r w:rsidRPr="008B2DFF">
              <w:rPr>
                <w:rFonts w:ascii="Times New Roman" w:eastAsia="Times New Roman" w:hAnsi="Times New Roman" w:cs="Times New Roman"/>
                <w:color w:val="000000"/>
                <w:sz w:val="24"/>
                <w:szCs w:val="24"/>
                <w:lang w:eastAsia="ru-RU"/>
              </w:rPr>
              <w:br/>
              <w:t xml:space="preserve">при возникновении неотложной необходимости </w:t>
            </w:r>
          </w:p>
          <w:p w:rsidR="008C37A8" w:rsidRPr="008B2DFF" w:rsidRDefault="008C37A8" w:rsidP="008C37A8">
            <w:pPr>
              <w:spacing w:after="0" w:line="240" w:lineRule="auto"/>
              <w:ind w:firstLine="709"/>
              <w:jc w:val="right"/>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в проведении капитального ремонта общего </w:t>
            </w:r>
          </w:p>
          <w:p w:rsidR="008C37A8" w:rsidRPr="008B2DFF" w:rsidRDefault="008C37A8" w:rsidP="008C37A8">
            <w:pPr>
              <w:spacing w:after="0" w:line="240" w:lineRule="auto"/>
              <w:ind w:firstLine="709"/>
              <w:jc w:val="right"/>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имущества в многоквартирных домах,</w:t>
            </w:r>
            <w:r w:rsidRPr="008B2DFF">
              <w:rPr>
                <w:rFonts w:ascii="Times New Roman" w:eastAsia="Times New Roman" w:hAnsi="Times New Roman" w:cs="Times New Roman"/>
                <w:color w:val="000000"/>
                <w:sz w:val="24"/>
                <w:szCs w:val="24"/>
                <w:lang w:eastAsia="ru-RU"/>
              </w:rPr>
              <w:br/>
              <w:t xml:space="preserve">расположенных на территории </w:t>
            </w:r>
          </w:p>
          <w:p w:rsidR="008C37A8" w:rsidRPr="008B2DFF" w:rsidRDefault="008C37A8" w:rsidP="008C37A8">
            <w:pPr>
              <w:spacing w:after="0" w:line="240" w:lineRule="auto"/>
              <w:ind w:firstLine="709"/>
              <w:jc w:val="right"/>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Шкотовского муниципального района</w:t>
            </w:r>
          </w:p>
          <w:p w:rsidR="008C37A8" w:rsidRPr="008B2DFF" w:rsidRDefault="008C37A8" w:rsidP="008C37A8">
            <w:pPr>
              <w:spacing w:after="0" w:line="240" w:lineRule="auto"/>
              <w:jc w:val="center"/>
              <w:rPr>
                <w:rFonts w:ascii="Times New Roman" w:eastAsia="Times New Roman" w:hAnsi="Times New Roman" w:cs="Times New Roman"/>
                <w:b/>
                <w:bCs/>
                <w:color w:val="000000"/>
                <w:sz w:val="24"/>
                <w:szCs w:val="24"/>
                <w:lang w:eastAsia="ru-RU"/>
              </w:rPr>
            </w:pPr>
          </w:p>
          <w:p w:rsidR="008C37A8" w:rsidRPr="008B2DFF" w:rsidRDefault="008C37A8" w:rsidP="008C37A8">
            <w:pPr>
              <w:spacing w:after="0" w:line="240" w:lineRule="auto"/>
              <w:jc w:val="center"/>
              <w:rPr>
                <w:rFonts w:ascii="Times New Roman" w:eastAsia="Times New Roman" w:hAnsi="Times New Roman" w:cs="Times New Roman"/>
                <w:b/>
                <w:bCs/>
                <w:color w:val="000000"/>
                <w:sz w:val="24"/>
                <w:szCs w:val="24"/>
                <w:lang w:eastAsia="ru-RU"/>
              </w:rPr>
            </w:pPr>
          </w:p>
          <w:p w:rsidR="008C37A8" w:rsidRPr="008B2DFF" w:rsidRDefault="008C37A8" w:rsidP="008C37A8">
            <w:pPr>
              <w:spacing w:after="0" w:line="240" w:lineRule="auto"/>
              <w:jc w:val="center"/>
              <w:rPr>
                <w:rFonts w:ascii="Times New Roman" w:eastAsia="Times New Roman" w:hAnsi="Times New Roman" w:cs="Times New Roman"/>
                <w:b/>
                <w:bCs/>
                <w:color w:val="000000"/>
                <w:sz w:val="24"/>
                <w:szCs w:val="24"/>
                <w:lang w:eastAsia="ru-RU"/>
              </w:rPr>
            </w:pPr>
            <w:r w:rsidRPr="008B2DFF">
              <w:rPr>
                <w:rFonts w:ascii="Times New Roman" w:eastAsia="Times New Roman" w:hAnsi="Times New Roman" w:cs="Times New Roman"/>
                <w:b/>
                <w:bCs/>
                <w:color w:val="000000"/>
                <w:sz w:val="24"/>
                <w:szCs w:val="24"/>
                <w:lang w:eastAsia="ru-RU"/>
              </w:rPr>
              <w:t xml:space="preserve">Отчет </w:t>
            </w:r>
            <w:proofErr w:type="gramStart"/>
            <w:r w:rsidRPr="008B2DFF">
              <w:rPr>
                <w:rFonts w:ascii="Times New Roman" w:eastAsia="Times New Roman" w:hAnsi="Times New Roman" w:cs="Times New Roman"/>
                <w:b/>
                <w:bCs/>
                <w:color w:val="000000"/>
                <w:sz w:val="24"/>
                <w:szCs w:val="24"/>
                <w:lang w:eastAsia="ru-RU"/>
              </w:rPr>
              <w:t xml:space="preserve">о целевом использовании  </w:t>
            </w:r>
            <w:r w:rsidRPr="008B2DFF">
              <w:rPr>
                <w:rFonts w:ascii="Times New Roman" w:hAnsi="Times New Roman" w:cs="Times New Roman"/>
                <w:b/>
                <w:color w:val="1D2B38"/>
                <w:sz w:val="24"/>
                <w:szCs w:val="24"/>
                <w:shd w:val="clear" w:color="auto" w:fill="FFFFFF"/>
              </w:rPr>
              <w:t xml:space="preserve">субсидии </w:t>
            </w:r>
            <w:r w:rsidRPr="008B2DFF">
              <w:rPr>
                <w:rFonts w:ascii="Times New Roman" w:eastAsia="Times New Roman" w:hAnsi="Times New Roman" w:cs="Times New Roman"/>
                <w:b/>
                <w:color w:val="000000"/>
                <w:sz w:val="24"/>
                <w:szCs w:val="24"/>
                <w:lang w:eastAsia="ru-RU"/>
              </w:rPr>
              <w:t>в целях реализации мероприятий по проведению капитального ремонта общего имущества в многоквартирных домах</w:t>
            </w:r>
            <w:r w:rsidRPr="008B2DFF">
              <w:rPr>
                <w:rFonts w:ascii="Times New Roman" w:eastAsia="Times New Roman" w:hAnsi="Times New Roman" w:cs="Times New Roman"/>
                <w:b/>
                <w:bCs/>
                <w:color w:val="000000"/>
                <w:sz w:val="24"/>
                <w:szCs w:val="24"/>
                <w:lang w:eastAsia="ru-RU"/>
              </w:rPr>
              <w:t xml:space="preserve"> при возникновении</w:t>
            </w:r>
            <w:proofErr w:type="gramEnd"/>
            <w:r w:rsidRPr="008B2DFF">
              <w:rPr>
                <w:rFonts w:ascii="Times New Roman" w:eastAsia="Times New Roman" w:hAnsi="Times New Roman" w:cs="Times New Roman"/>
                <w:b/>
                <w:bCs/>
                <w:color w:val="000000"/>
                <w:sz w:val="24"/>
                <w:szCs w:val="24"/>
                <w:lang w:eastAsia="ru-RU"/>
              </w:rPr>
              <w:t xml:space="preserve"> неотложной необходимости в проведении капитального ремонта общего имущества в многоквартирных домах, расположенных на территории Шкотовского муниципального района</w:t>
            </w:r>
            <w:r w:rsidRPr="008B2DFF">
              <w:rPr>
                <w:rFonts w:ascii="Times New Roman" w:eastAsia="Times New Roman" w:hAnsi="Times New Roman" w:cs="Times New Roman"/>
                <w:color w:val="000000"/>
                <w:sz w:val="24"/>
                <w:szCs w:val="24"/>
                <w:lang w:eastAsia="ru-RU"/>
              </w:rPr>
              <w:br/>
            </w:r>
            <w:r w:rsidRPr="008B2DFF">
              <w:rPr>
                <w:rFonts w:ascii="Times New Roman" w:eastAsia="Times New Roman" w:hAnsi="Times New Roman" w:cs="Times New Roman"/>
                <w:b/>
                <w:bCs/>
                <w:color w:val="000000"/>
                <w:sz w:val="24"/>
                <w:szCs w:val="24"/>
                <w:lang w:eastAsia="ru-RU"/>
              </w:rPr>
              <w:t>за ____ квартал 20___ года</w:t>
            </w:r>
          </w:p>
          <w:p w:rsidR="008C37A8" w:rsidRPr="008B2DFF" w:rsidRDefault="008C37A8" w:rsidP="008C37A8">
            <w:pPr>
              <w:spacing w:after="0" w:line="240" w:lineRule="auto"/>
              <w:jc w:val="center"/>
              <w:rPr>
                <w:rFonts w:ascii="Times New Roman" w:eastAsia="Times New Roman" w:hAnsi="Times New Roman" w:cs="Times New Roman"/>
                <w:b/>
                <w:bCs/>
                <w:color w:val="000000"/>
                <w:sz w:val="24"/>
                <w:szCs w:val="24"/>
                <w:lang w:eastAsia="ru-RU"/>
              </w:rPr>
            </w:pPr>
          </w:p>
          <w:p w:rsidR="008C37A8" w:rsidRPr="008B2DFF" w:rsidRDefault="008C37A8" w:rsidP="008C37A8">
            <w:pPr>
              <w:spacing w:after="0" w:line="240" w:lineRule="auto"/>
              <w:jc w:val="center"/>
              <w:rPr>
                <w:rFonts w:ascii="Times New Roman" w:eastAsia="Times New Roman" w:hAnsi="Times New Roman" w:cs="Times New Roman"/>
                <w:color w:val="000000"/>
                <w:sz w:val="24"/>
                <w:szCs w:val="24"/>
                <w:lang w:eastAsia="ru-RU"/>
              </w:rPr>
            </w:pPr>
          </w:p>
          <w:tbl>
            <w:tblPr>
              <w:tblW w:w="9645" w:type="dxa"/>
              <w:jc w:val="center"/>
              <w:tblInd w:w="178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04"/>
              <w:gridCol w:w="1476"/>
              <w:gridCol w:w="1054"/>
              <w:gridCol w:w="1203"/>
              <w:gridCol w:w="1459"/>
              <w:gridCol w:w="1567"/>
              <w:gridCol w:w="1422"/>
              <w:gridCol w:w="1378"/>
            </w:tblGrid>
            <w:tr w:rsidR="008C37A8" w:rsidRPr="008B2DFF" w:rsidTr="00337645">
              <w:trPr>
                <w:jc w:val="center"/>
              </w:trPr>
              <w:tc>
                <w:tcPr>
                  <w:tcW w:w="7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bCs/>
                      <w:color w:val="000000"/>
                      <w:sz w:val="24"/>
                      <w:szCs w:val="24"/>
                      <w:lang w:eastAsia="ru-RU"/>
                    </w:rPr>
                    <w:t xml:space="preserve">№ </w:t>
                  </w:r>
                  <w:proofErr w:type="spellStart"/>
                  <w:proofErr w:type="gramStart"/>
                  <w:r w:rsidRPr="008B2DFF">
                    <w:rPr>
                      <w:rFonts w:ascii="Times New Roman" w:eastAsia="Times New Roman" w:hAnsi="Times New Roman" w:cs="Times New Roman"/>
                      <w:bCs/>
                      <w:color w:val="000000"/>
                      <w:sz w:val="24"/>
                      <w:szCs w:val="24"/>
                      <w:lang w:eastAsia="ru-RU"/>
                    </w:rPr>
                    <w:t>п</w:t>
                  </w:r>
                  <w:proofErr w:type="spellEnd"/>
                  <w:proofErr w:type="gramEnd"/>
                  <w:r w:rsidRPr="008B2DFF">
                    <w:rPr>
                      <w:rFonts w:ascii="Times New Roman" w:eastAsia="Times New Roman" w:hAnsi="Times New Roman" w:cs="Times New Roman"/>
                      <w:bCs/>
                      <w:color w:val="000000"/>
                      <w:sz w:val="24"/>
                      <w:szCs w:val="24"/>
                      <w:lang w:eastAsia="ru-RU"/>
                    </w:rPr>
                    <w:t>/</w:t>
                  </w:r>
                  <w:proofErr w:type="spellStart"/>
                  <w:r w:rsidRPr="008B2DFF">
                    <w:rPr>
                      <w:rFonts w:ascii="Times New Roman" w:eastAsia="Times New Roman" w:hAnsi="Times New Roman" w:cs="Times New Roman"/>
                      <w:bCs/>
                      <w:color w:val="000000"/>
                      <w:sz w:val="24"/>
                      <w:szCs w:val="24"/>
                      <w:lang w:eastAsia="ru-RU"/>
                    </w:rPr>
                    <w:t>п</w:t>
                  </w:r>
                  <w:proofErr w:type="spellEnd"/>
                </w:p>
              </w:tc>
              <w:tc>
                <w:tcPr>
                  <w:tcW w:w="13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B2DFF">
                    <w:rPr>
                      <w:rFonts w:ascii="Times New Roman" w:eastAsia="Times New Roman" w:hAnsi="Times New Roman" w:cs="Times New Roman"/>
                      <w:bCs/>
                      <w:color w:val="000000"/>
                      <w:sz w:val="24"/>
                      <w:szCs w:val="24"/>
                      <w:lang w:eastAsia="ru-RU"/>
                    </w:rPr>
                    <w:t>Наимено-вание</w:t>
                  </w:r>
                  <w:proofErr w:type="spellEnd"/>
                  <w:proofErr w:type="gramEnd"/>
                  <w:r w:rsidRPr="008B2DFF">
                    <w:rPr>
                      <w:rFonts w:ascii="Times New Roman" w:eastAsia="Times New Roman" w:hAnsi="Times New Roman" w:cs="Times New Roman"/>
                      <w:bCs/>
                      <w:color w:val="000000"/>
                      <w:sz w:val="24"/>
                      <w:szCs w:val="24"/>
                      <w:lang w:eastAsia="ru-RU"/>
                    </w:rPr>
                    <w:t xml:space="preserve"> объекта</w:t>
                  </w:r>
                </w:p>
              </w:tc>
              <w:tc>
                <w:tcPr>
                  <w:tcW w:w="10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Вид работ</w:t>
                  </w:r>
                </w:p>
              </w:tc>
              <w:tc>
                <w:tcPr>
                  <w:tcW w:w="114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Срок </w:t>
                  </w:r>
                  <w:proofErr w:type="spellStart"/>
                  <w:proofErr w:type="gramStart"/>
                  <w:r w:rsidRPr="008B2DFF">
                    <w:rPr>
                      <w:rFonts w:ascii="Times New Roman" w:eastAsia="Times New Roman" w:hAnsi="Times New Roman" w:cs="Times New Roman"/>
                      <w:color w:val="000000"/>
                      <w:sz w:val="24"/>
                      <w:szCs w:val="24"/>
                      <w:lang w:eastAsia="ru-RU"/>
                    </w:rPr>
                    <w:t>выпол-нения</w:t>
                  </w:r>
                  <w:proofErr w:type="spellEnd"/>
                  <w:proofErr w:type="gramEnd"/>
                  <w:r w:rsidRPr="008B2DFF">
                    <w:rPr>
                      <w:rFonts w:ascii="Times New Roman" w:eastAsia="Times New Roman" w:hAnsi="Times New Roman" w:cs="Times New Roman"/>
                      <w:color w:val="000000"/>
                      <w:sz w:val="24"/>
                      <w:szCs w:val="24"/>
                      <w:lang w:eastAsia="ru-RU"/>
                    </w:rPr>
                    <w:t xml:space="preserve"> работ</w:t>
                  </w:r>
                </w:p>
              </w:tc>
              <w:tc>
                <w:tcPr>
                  <w:tcW w:w="13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Плановая</w:t>
                  </w:r>
                  <w:proofErr w:type="gramEnd"/>
                  <w:r w:rsidRPr="008B2DFF">
                    <w:rPr>
                      <w:rFonts w:ascii="Times New Roman" w:eastAsia="Times New Roman" w:hAnsi="Times New Roman" w:cs="Times New Roman"/>
                      <w:color w:val="000000"/>
                      <w:sz w:val="24"/>
                      <w:szCs w:val="24"/>
                      <w:lang w:eastAsia="ru-RU"/>
                    </w:rPr>
                    <w:t xml:space="preserve"> </w:t>
                  </w:r>
                  <w:proofErr w:type="spellStart"/>
                  <w:r w:rsidRPr="008B2DFF">
                    <w:rPr>
                      <w:rFonts w:ascii="Times New Roman" w:eastAsia="Times New Roman" w:hAnsi="Times New Roman" w:cs="Times New Roman"/>
                      <w:color w:val="000000"/>
                      <w:sz w:val="24"/>
                      <w:szCs w:val="24"/>
                      <w:lang w:eastAsia="ru-RU"/>
                    </w:rPr>
                    <w:t>стои-мость</w:t>
                  </w:r>
                  <w:proofErr w:type="spellEnd"/>
                  <w:r w:rsidRPr="008B2DFF">
                    <w:rPr>
                      <w:rFonts w:ascii="Times New Roman" w:eastAsia="Times New Roman" w:hAnsi="Times New Roman" w:cs="Times New Roman"/>
                      <w:color w:val="000000"/>
                      <w:sz w:val="24"/>
                      <w:szCs w:val="24"/>
                      <w:lang w:eastAsia="ru-RU"/>
                    </w:rPr>
                    <w:t xml:space="preserve"> работ</w:t>
                  </w:r>
                </w:p>
              </w:tc>
              <w:tc>
                <w:tcPr>
                  <w:tcW w:w="147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proofErr w:type="gramStart"/>
                  <w:r w:rsidRPr="008B2DFF">
                    <w:rPr>
                      <w:rFonts w:ascii="Times New Roman" w:eastAsia="Times New Roman" w:hAnsi="Times New Roman" w:cs="Times New Roman"/>
                      <w:color w:val="000000"/>
                      <w:sz w:val="24"/>
                      <w:szCs w:val="24"/>
                      <w:lang w:eastAsia="ru-RU"/>
                    </w:rPr>
                    <w:t xml:space="preserve">Сумма </w:t>
                  </w:r>
                  <w:proofErr w:type="spellStart"/>
                  <w:r w:rsidRPr="008B2DFF">
                    <w:rPr>
                      <w:rFonts w:ascii="Times New Roman" w:eastAsia="Times New Roman" w:hAnsi="Times New Roman" w:cs="Times New Roman"/>
                      <w:color w:val="000000"/>
                      <w:sz w:val="24"/>
                      <w:szCs w:val="24"/>
                      <w:lang w:eastAsia="ru-RU"/>
                    </w:rPr>
                    <w:t>выполнен-ных</w:t>
                  </w:r>
                  <w:proofErr w:type="spellEnd"/>
                  <w:r w:rsidRPr="008B2DFF">
                    <w:rPr>
                      <w:rFonts w:ascii="Times New Roman" w:eastAsia="Times New Roman" w:hAnsi="Times New Roman" w:cs="Times New Roman"/>
                      <w:color w:val="000000"/>
                      <w:sz w:val="24"/>
                      <w:szCs w:val="24"/>
                      <w:lang w:eastAsia="ru-RU"/>
                    </w:rPr>
                    <w:t xml:space="preserve"> работ (по актам </w:t>
                  </w:r>
                  <w:proofErr w:type="spellStart"/>
                  <w:r w:rsidRPr="008B2DFF">
                    <w:rPr>
                      <w:rFonts w:ascii="Times New Roman" w:eastAsia="Times New Roman" w:hAnsi="Times New Roman" w:cs="Times New Roman"/>
                      <w:color w:val="000000"/>
                      <w:sz w:val="24"/>
                      <w:szCs w:val="24"/>
                      <w:lang w:eastAsia="ru-RU"/>
                    </w:rPr>
                    <w:t>выполнен-ных</w:t>
                  </w:r>
                  <w:proofErr w:type="spellEnd"/>
                  <w:r w:rsidRPr="008B2DFF">
                    <w:rPr>
                      <w:rFonts w:ascii="Times New Roman" w:eastAsia="Times New Roman" w:hAnsi="Times New Roman" w:cs="Times New Roman"/>
                      <w:color w:val="000000"/>
                      <w:sz w:val="24"/>
                      <w:szCs w:val="24"/>
                      <w:lang w:eastAsia="ru-RU"/>
                    </w:rPr>
                    <w:t xml:space="preserve"> работ формы КС-2,</w:t>
                  </w:r>
                  <w:proofErr w:type="gramEnd"/>
                </w:p>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xml:space="preserve"> </w:t>
                  </w:r>
                  <w:proofErr w:type="gramStart"/>
                  <w:r w:rsidRPr="008B2DFF">
                    <w:rPr>
                      <w:rFonts w:ascii="Times New Roman" w:eastAsia="Times New Roman" w:hAnsi="Times New Roman" w:cs="Times New Roman"/>
                      <w:color w:val="000000"/>
                      <w:sz w:val="24"/>
                      <w:szCs w:val="24"/>
                      <w:lang w:eastAsia="ru-RU"/>
                    </w:rPr>
                    <w:t>КС-3), руб.</w:t>
                  </w:r>
                  <w:proofErr w:type="gramEnd"/>
                </w:p>
              </w:tc>
              <w:tc>
                <w:tcPr>
                  <w:tcW w:w="1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proofErr w:type="spellStart"/>
                  <w:r w:rsidRPr="008B2DFF">
                    <w:rPr>
                      <w:rFonts w:ascii="Times New Roman" w:eastAsia="Times New Roman" w:hAnsi="Times New Roman" w:cs="Times New Roman"/>
                      <w:color w:val="000000"/>
                      <w:sz w:val="24"/>
                      <w:szCs w:val="24"/>
                      <w:lang w:eastAsia="ru-RU"/>
                    </w:rPr>
                    <w:t>Перечис</w:t>
                  </w:r>
                  <w:proofErr w:type="spellEnd"/>
                  <w:r w:rsidRPr="008B2DFF">
                    <w:rPr>
                      <w:rFonts w:ascii="Times New Roman" w:eastAsia="Times New Roman" w:hAnsi="Times New Roman" w:cs="Times New Roman"/>
                      <w:color w:val="000000"/>
                      <w:sz w:val="24"/>
                      <w:szCs w:val="24"/>
                      <w:lang w:eastAsia="ru-RU"/>
                    </w:rPr>
                    <w:t>-</w:t>
                  </w:r>
                </w:p>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proofErr w:type="spellStart"/>
                  <w:r w:rsidRPr="008B2DFF">
                    <w:rPr>
                      <w:rFonts w:ascii="Times New Roman" w:eastAsia="Times New Roman" w:hAnsi="Times New Roman" w:cs="Times New Roman"/>
                      <w:color w:val="000000"/>
                      <w:sz w:val="24"/>
                      <w:szCs w:val="24"/>
                      <w:lang w:eastAsia="ru-RU"/>
                    </w:rPr>
                    <w:t>лено</w:t>
                  </w:r>
                  <w:proofErr w:type="spellEnd"/>
                  <w:r w:rsidRPr="008B2DFF">
                    <w:rPr>
                      <w:rFonts w:ascii="Times New Roman" w:eastAsia="Times New Roman" w:hAnsi="Times New Roman" w:cs="Times New Roman"/>
                      <w:color w:val="000000"/>
                      <w:sz w:val="24"/>
                      <w:szCs w:val="24"/>
                      <w:lang w:eastAsia="ru-RU"/>
                    </w:rPr>
                    <w:t xml:space="preserve"> </w:t>
                  </w:r>
                  <w:proofErr w:type="spellStart"/>
                  <w:proofErr w:type="gramStart"/>
                  <w:r w:rsidRPr="008B2DFF">
                    <w:rPr>
                      <w:rFonts w:ascii="Times New Roman" w:eastAsia="Times New Roman" w:hAnsi="Times New Roman" w:cs="Times New Roman"/>
                      <w:color w:val="000000"/>
                      <w:sz w:val="24"/>
                      <w:szCs w:val="24"/>
                      <w:lang w:eastAsia="ru-RU"/>
                    </w:rPr>
                    <w:t>Субси-дии</w:t>
                  </w:r>
                  <w:proofErr w:type="spellEnd"/>
                  <w:proofErr w:type="gramEnd"/>
                  <w:r w:rsidRPr="008B2DFF">
                    <w:rPr>
                      <w:rFonts w:ascii="Times New Roman" w:eastAsia="Times New Roman" w:hAnsi="Times New Roman" w:cs="Times New Roman"/>
                      <w:color w:val="000000"/>
                      <w:sz w:val="24"/>
                      <w:szCs w:val="24"/>
                      <w:lang w:eastAsia="ru-RU"/>
                    </w:rPr>
                    <w:t>, руб.</w:t>
                  </w:r>
                </w:p>
              </w:tc>
              <w:tc>
                <w:tcPr>
                  <w:tcW w:w="11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B2DFF">
                    <w:rPr>
                      <w:rFonts w:ascii="Times New Roman" w:eastAsia="Times New Roman" w:hAnsi="Times New Roman" w:cs="Times New Roman"/>
                      <w:color w:val="000000"/>
                      <w:sz w:val="24"/>
                      <w:szCs w:val="24"/>
                      <w:lang w:eastAsia="ru-RU"/>
                    </w:rPr>
                    <w:t>Подле-жит</w:t>
                  </w:r>
                  <w:proofErr w:type="spellEnd"/>
                  <w:proofErr w:type="gramEnd"/>
                  <w:r w:rsidRPr="008B2DFF">
                    <w:rPr>
                      <w:rFonts w:ascii="Times New Roman" w:eastAsia="Times New Roman" w:hAnsi="Times New Roman" w:cs="Times New Roman"/>
                      <w:color w:val="000000"/>
                      <w:sz w:val="24"/>
                      <w:szCs w:val="24"/>
                      <w:lang w:eastAsia="ru-RU"/>
                    </w:rPr>
                    <w:t xml:space="preserve"> </w:t>
                  </w:r>
                  <w:proofErr w:type="spellStart"/>
                  <w:r w:rsidRPr="008B2DFF">
                    <w:rPr>
                      <w:rFonts w:ascii="Times New Roman" w:eastAsia="Times New Roman" w:hAnsi="Times New Roman" w:cs="Times New Roman"/>
                      <w:color w:val="000000"/>
                      <w:sz w:val="24"/>
                      <w:szCs w:val="24"/>
                      <w:lang w:eastAsia="ru-RU"/>
                    </w:rPr>
                    <w:t>перечис-лению</w:t>
                  </w:r>
                  <w:proofErr w:type="spellEnd"/>
                  <w:r w:rsidRPr="008B2DFF">
                    <w:rPr>
                      <w:rFonts w:ascii="Times New Roman" w:eastAsia="Times New Roman" w:hAnsi="Times New Roman" w:cs="Times New Roman"/>
                      <w:color w:val="000000"/>
                      <w:sz w:val="24"/>
                      <w:szCs w:val="24"/>
                      <w:lang w:eastAsia="ru-RU"/>
                    </w:rPr>
                    <w:t>, руб.</w:t>
                  </w:r>
                </w:p>
              </w:tc>
            </w:tr>
            <w:tr w:rsidR="008C37A8" w:rsidRPr="008B2DFF" w:rsidTr="00337645">
              <w:trPr>
                <w:trHeight w:val="184"/>
                <w:jc w:val="center"/>
              </w:trPr>
              <w:tc>
                <w:tcPr>
                  <w:tcW w:w="7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rPr>
                      <w:rFonts w:ascii="Times New Roman" w:eastAsia="Times New Roman" w:hAnsi="Times New Roman" w:cs="Times New Roman"/>
                      <w:color w:val="000000"/>
                      <w:sz w:val="24"/>
                      <w:szCs w:val="24"/>
                      <w:lang w:eastAsia="ru-RU"/>
                    </w:rPr>
                  </w:pPr>
                </w:p>
              </w:tc>
              <w:tc>
                <w:tcPr>
                  <w:tcW w:w="13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0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47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1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r>
            <w:tr w:rsidR="008C37A8" w:rsidRPr="008B2DFF" w:rsidTr="00337645">
              <w:trPr>
                <w:jc w:val="center"/>
              </w:trPr>
              <w:tc>
                <w:tcPr>
                  <w:tcW w:w="7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p>
              </w:tc>
              <w:tc>
                <w:tcPr>
                  <w:tcW w:w="13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c>
                <w:tcPr>
                  <w:tcW w:w="100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c>
                <w:tcPr>
                  <w:tcW w:w="114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c>
                <w:tcPr>
                  <w:tcW w:w="137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c>
                <w:tcPr>
                  <w:tcW w:w="147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c>
                <w:tcPr>
                  <w:tcW w:w="134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c>
                <w:tcPr>
                  <w:tcW w:w="11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8C37A8" w:rsidRPr="008B2DFF" w:rsidRDefault="008C37A8" w:rsidP="00337645">
                  <w:pPr>
                    <w:spacing w:after="0" w:line="240" w:lineRule="auto"/>
                    <w:ind w:firstLine="709"/>
                    <w:jc w:val="center"/>
                    <w:rPr>
                      <w:rFonts w:ascii="Times New Roman" w:eastAsia="Times New Roman" w:hAnsi="Times New Roman" w:cs="Times New Roman"/>
                      <w:color w:val="000000"/>
                      <w:sz w:val="24"/>
                      <w:szCs w:val="24"/>
                      <w:lang w:eastAsia="ru-RU"/>
                    </w:rPr>
                  </w:pPr>
                  <w:r w:rsidRPr="008B2DFF">
                    <w:rPr>
                      <w:rFonts w:ascii="Times New Roman" w:eastAsia="Times New Roman" w:hAnsi="Times New Roman" w:cs="Times New Roman"/>
                      <w:color w:val="000000"/>
                      <w:sz w:val="24"/>
                      <w:szCs w:val="24"/>
                      <w:lang w:eastAsia="ru-RU"/>
                    </w:rPr>
                    <w:t> </w:t>
                  </w:r>
                </w:p>
              </w:tc>
            </w:tr>
          </w:tbl>
          <w:p w:rsidR="008C37A8" w:rsidRPr="008B2DFF" w:rsidRDefault="008C37A8" w:rsidP="008C37A8">
            <w:pPr>
              <w:rPr>
                <w:rFonts w:ascii="Times New Roman" w:hAnsi="Times New Roman" w:cs="Times New Roman"/>
                <w:sz w:val="24"/>
                <w:szCs w:val="24"/>
              </w:rPr>
            </w:pPr>
          </w:p>
          <w:p w:rsidR="008C37A8" w:rsidRPr="008B2DFF" w:rsidRDefault="008C37A8" w:rsidP="008C37A8">
            <w:pPr>
              <w:rPr>
                <w:rFonts w:ascii="Times New Roman" w:hAnsi="Times New Roman" w:cs="Times New Roman"/>
                <w:sz w:val="24"/>
                <w:szCs w:val="24"/>
              </w:rPr>
            </w:pPr>
          </w:p>
          <w:p w:rsidR="008C37A8" w:rsidRPr="008B2DFF" w:rsidRDefault="008C37A8" w:rsidP="008C37A8">
            <w:pPr>
              <w:rPr>
                <w:rFonts w:ascii="Times New Roman" w:hAnsi="Times New Roman" w:cs="Times New Roman"/>
                <w:sz w:val="24"/>
                <w:szCs w:val="24"/>
              </w:rPr>
            </w:pPr>
            <w:r w:rsidRPr="008B2DFF">
              <w:rPr>
                <w:rFonts w:ascii="Times New Roman" w:hAnsi="Times New Roman" w:cs="Times New Roman"/>
                <w:sz w:val="24"/>
                <w:szCs w:val="24"/>
              </w:rPr>
              <w:t>Руководитель:</w:t>
            </w:r>
          </w:p>
          <w:p w:rsidR="008C37A8" w:rsidRPr="008B2DFF" w:rsidRDefault="008C37A8" w:rsidP="008C37A8">
            <w:pPr>
              <w:rPr>
                <w:rFonts w:ascii="Times New Roman" w:hAnsi="Times New Roman" w:cs="Times New Roman"/>
                <w:sz w:val="24"/>
                <w:szCs w:val="24"/>
              </w:rPr>
            </w:pPr>
            <w:r w:rsidRPr="008B2DFF">
              <w:rPr>
                <w:rFonts w:ascii="Times New Roman" w:hAnsi="Times New Roman" w:cs="Times New Roman"/>
                <w:sz w:val="24"/>
                <w:szCs w:val="24"/>
              </w:rPr>
              <w:t>Главный бухгалтер:</w:t>
            </w:r>
          </w:p>
          <w:p w:rsidR="008C37A8" w:rsidRPr="008B2DFF" w:rsidRDefault="008C37A8" w:rsidP="008C37A8">
            <w:pPr>
              <w:rPr>
                <w:rFonts w:ascii="Times New Roman" w:hAnsi="Times New Roman" w:cs="Times New Roman"/>
                <w:sz w:val="24"/>
                <w:szCs w:val="24"/>
              </w:rPr>
            </w:pPr>
            <w:r w:rsidRPr="008B2DFF">
              <w:rPr>
                <w:rFonts w:ascii="Times New Roman" w:hAnsi="Times New Roman" w:cs="Times New Roman"/>
                <w:sz w:val="24"/>
                <w:szCs w:val="24"/>
              </w:rPr>
              <w:t>Исполнитель:</w:t>
            </w:r>
          </w:p>
          <w:p w:rsidR="008C37A8" w:rsidRPr="008B2DFF" w:rsidRDefault="008C37A8" w:rsidP="008C37A8">
            <w:pPr>
              <w:rPr>
                <w:rFonts w:ascii="Times New Roman" w:hAnsi="Times New Roman" w:cs="Times New Roman"/>
                <w:sz w:val="24"/>
                <w:szCs w:val="24"/>
              </w:rPr>
            </w:pPr>
          </w:p>
          <w:p w:rsidR="008C37A8" w:rsidRPr="008B2DFF" w:rsidRDefault="008C37A8" w:rsidP="008C37A8">
            <w:pPr>
              <w:spacing w:after="0" w:line="0" w:lineRule="atLeast"/>
              <w:rPr>
                <w:rFonts w:ascii="Times New Roman" w:eastAsia="Times New Roman" w:hAnsi="Times New Roman" w:cs="Times New Roman"/>
                <w:sz w:val="24"/>
                <w:szCs w:val="24"/>
                <w:lang w:eastAsia="ru-RU"/>
              </w:rPr>
            </w:pPr>
          </w:p>
        </w:tc>
        <w:tc>
          <w:tcPr>
            <w:tcW w:w="6" w:type="dxa"/>
            <w:tcBorders>
              <w:top w:val="nil"/>
              <w:left w:val="nil"/>
              <w:bottom w:val="nil"/>
              <w:right w:val="nil"/>
            </w:tcBorders>
            <w:noWrap/>
            <w:tcMar>
              <w:top w:w="36" w:type="dxa"/>
              <w:left w:w="0" w:type="dxa"/>
              <w:bottom w:w="36" w:type="dxa"/>
              <w:right w:w="240" w:type="dxa"/>
            </w:tcMar>
            <w:vAlign w:val="center"/>
            <w:hideMark/>
          </w:tcPr>
          <w:p w:rsidR="008C37A8" w:rsidRPr="008B2DFF" w:rsidRDefault="008C37A8" w:rsidP="008C37A8">
            <w:pPr>
              <w:spacing w:after="0" w:line="0" w:lineRule="atLeast"/>
              <w:jc w:val="right"/>
              <w:rPr>
                <w:rFonts w:ascii="Times New Roman" w:eastAsia="Times New Roman" w:hAnsi="Times New Roman" w:cs="Times New Roman"/>
                <w:sz w:val="24"/>
                <w:szCs w:val="24"/>
                <w:lang w:eastAsia="ru-RU"/>
              </w:rPr>
            </w:pPr>
            <w:r w:rsidRPr="008B2DFF">
              <w:rPr>
                <w:rFonts w:ascii="Times New Roman" w:eastAsia="Times New Roman" w:hAnsi="Times New Roman" w:cs="Times New Roman"/>
                <w:sz w:val="24"/>
                <w:szCs w:val="24"/>
                <w:lang w:eastAsia="ru-RU"/>
              </w:rPr>
              <w:t>32.85 кб</w:t>
            </w:r>
          </w:p>
        </w:tc>
      </w:tr>
    </w:tbl>
    <w:p w:rsidR="008E4EB9" w:rsidRPr="008B2DFF" w:rsidRDefault="008E4EB9">
      <w:pPr>
        <w:rPr>
          <w:rFonts w:ascii="Times New Roman" w:hAnsi="Times New Roman" w:cs="Times New Roman"/>
          <w:sz w:val="24"/>
          <w:szCs w:val="24"/>
        </w:rPr>
      </w:pPr>
    </w:p>
    <w:sectPr w:rsidR="008E4EB9" w:rsidRPr="008B2DFF" w:rsidSect="008B2DFF">
      <w:pgSz w:w="16838" w:h="11906" w:orient="landscape"/>
      <w:pgMar w:top="1418" w:right="28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7B60"/>
    <w:multiLevelType w:val="multilevel"/>
    <w:tmpl w:val="9BCC4E54"/>
    <w:lvl w:ilvl="0">
      <w:start w:val="1"/>
      <w:numFmt w:val="upperRoman"/>
      <w:lvlText w:val="%1."/>
      <w:lvlJc w:val="left"/>
      <w:pPr>
        <w:ind w:left="1434" w:hanging="72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
    <w:nsid w:val="28395E06"/>
    <w:multiLevelType w:val="multilevel"/>
    <w:tmpl w:val="A442EA4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362BF0"/>
    <w:multiLevelType w:val="multilevel"/>
    <w:tmpl w:val="A2869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A4C1AE8"/>
    <w:multiLevelType w:val="multilevel"/>
    <w:tmpl w:val="DCF8D1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D80CF3"/>
    <w:multiLevelType w:val="multilevel"/>
    <w:tmpl w:val="E5663FC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08B6087"/>
    <w:multiLevelType w:val="multilevel"/>
    <w:tmpl w:val="EE34C42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C37A8"/>
    <w:rsid w:val="001118E3"/>
    <w:rsid w:val="002E2BEC"/>
    <w:rsid w:val="004517AA"/>
    <w:rsid w:val="004D4E8D"/>
    <w:rsid w:val="0060093E"/>
    <w:rsid w:val="00632754"/>
    <w:rsid w:val="008B2DFF"/>
    <w:rsid w:val="008C37A8"/>
    <w:rsid w:val="008E4EB9"/>
    <w:rsid w:val="00C7022A"/>
    <w:rsid w:val="00CC7651"/>
    <w:rsid w:val="00CF14FF"/>
    <w:rsid w:val="00E0113D"/>
    <w:rsid w:val="00E51CE4"/>
    <w:rsid w:val="00E8755F"/>
    <w:rsid w:val="00F50B02"/>
    <w:rsid w:val="00FF5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B9"/>
  </w:style>
  <w:style w:type="paragraph" w:styleId="1">
    <w:name w:val="heading 1"/>
    <w:basedOn w:val="a"/>
    <w:link w:val="10"/>
    <w:uiPriority w:val="9"/>
    <w:qFormat/>
    <w:rsid w:val="008C3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37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37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7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7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37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37A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C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
    <w:name w:val="_fl"/>
    <w:basedOn w:val="a0"/>
    <w:rsid w:val="008C37A8"/>
  </w:style>
  <w:style w:type="character" w:customStyle="1" w:styleId="fr">
    <w:name w:val="_fr"/>
    <w:basedOn w:val="a0"/>
    <w:rsid w:val="008C37A8"/>
  </w:style>
  <w:style w:type="paragraph" w:customStyle="1" w:styleId="aj">
    <w:name w:val="_aj"/>
    <w:basedOn w:val="a"/>
    <w:rsid w:val="008C3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_al"/>
    <w:basedOn w:val="a"/>
    <w:rsid w:val="008C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ert-node-link">
    <w:name w:val="insert-node-link"/>
    <w:basedOn w:val="a0"/>
    <w:rsid w:val="008C37A8"/>
  </w:style>
  <w:style w:type="character" w:styleId="a4">
    <w:name w:val="Hyperlink"/>
    <w:basedOn w:val="a0"/>
    <w:uiPriority w:val="99"/>
    <w:semiHidden/>
    <w:unhideWhenUsed/>
    <w:rsid w:val="008C37A8"/>
    <w:rPr>
      <w:color w:val="0000FF"/>
      <w:u w:val="single"/>
    </w:rPr>
  </w:style>
  <w:style w:type="character" w:customStyle="1" w:styleId="print-footnote">
    <w:name w:val="print-footnote"/>
    <w:basedOn w:val="a0"/>
    <w:rsid w:val="008C37A8"/>
  </w:style>
  <w:style w:type="paragraph" w:customStyle="1" w:styleId="ac">
    <w:name w:val="_ac"/>
    <w:basedOn w:val="a"/>
    <w:rsid w:val="008C3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37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7A8"/>
    <w:rPr>
      <w:rFonts w:ascii="Tahoma" w:hAnsi="Tahoma" w:cs="Tahoma"/>
      <w:sz w:val="16"/>
      <w:szCs w:val="16"/>
    </w:rPr>
  </w:style>
  <w:style w:type="paragraph" w:styleId="a7">
    <w:name w:val="List Paragraph"/>
    <w:basedOn w:val="a"/>
    <w:uiPriority w:val="34"/>
    <w:qFormat/>
    <w:rsid w:val="008C37A8"/>
    <w:pPr>
      <w:ind w:left="720"/>
      <w:contextualSpacing/>
    </w:pPr>
  </w:style>
  <w:style w:type="table" w:styleId="a8">
    <w:name w:val="Table Grid"/>
    <w:basedOn w:val="a1"/>
    <w:uiPriority w:val="39"/>
    <w:rsid w:val="008C3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56270">
      <w:bodyDiv w:val="1"/>
      <w:marLeft w:val="0"/>
      <w:marRight w:val="0"/>
      <w:marTop w:val="0"/>
      <w:marBottom w:val="0"/>
      <w:divBdr>
        <w:top w:val="none" w:sz="0" w:space="0" w:color="auto"/>
        <w:left w:val="none" w:sz="0" w:space="0" w:color="auto"/>
        <w:bottom w:val="none" w:sz="0" w:space="0" w:color="auto"/>
        <w:right w:val="none" w:sz="0" w:space="0" w:color="auto"/>
      </w:divBdr>
      <w:divsChild>
        <w:div w:id="882711360">
          <w:marLeft w:val="0"/>
          <w:marRight w:val="0"/>
          <w:marTop w:val="0"/>
          <w:marBottom w:val="0"/>
          <w:divBdr>
            <w:top w:val="none" w:sz="0" w:space="0" w:color="auto"/>
            <w:left w:val="none" w:sz="0" w:space="0" w:color="auto"/>
            <w:bottom w:val="none" w:sz="0" w:space="0" w:color="auto"/>
            <w:right w:val="none" w:sz="0" w:space="0" w:color="auto"/>
          </w:divBdr>
        </w:div>
        <w:div w:id="1465587457">
          <w:marLeft w:val="0"/>
          <w:marRight w:val="0"/>
          <w:marTop w:val="0"/>
          <w:marBottom w:val="0"/>
          <w:divBdr>
            <w:top w:val="none" w:sz="0" w:space="0" w:color="auto"/>
            <w:left w:val="none" w:sz="0" w:space="0" w:color="auto"/>
            <w:bottom w:val="none" w:sz="0" w:space="0" w:color="auto"/>
            <w:right w:val="none" w:sz="0" w:space="0" w:color="auto"/>
          </w:divBdr>
          <w:divsChild>
            <w:div w:id="186024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0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4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599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80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80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4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1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010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tovskiy.ru/persona/mikhailov-viktor-ivanovi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4605</Words>
  <Characters>26254</Characters>
  <Application>Microsoft Office Word</Application>
  <DocSecurity>0</DocSecurity>
  <Lines>218</Lines>
  <Paragraphs>61</Paragraphs>
  <ScaleCrop>false</ScaleCrop>
  <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2022-05-15T23:58:00Z</dcterms:created>
  <dcterms:modified xsi:type="dcterms:W3CDTF">2022-10-06T00:29:00Z</dcterms:modified>
</cp:coreProperties>
</file>